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45" w:rsidRPr="00C03F89" w:rsidRDefault="00F31460" w:rsidP="00C03F89">
      <w:pPr>
        <w:pStyle w:val="Heading1"/>
        <w:rPr>
          <w:sz w:val="24"/>
        </w:rPr>
      </w:pPr>
      <w:r>
        <w:t>ASCI*4010</w:t>
      </w:r>
      <w:r w:rsidR="007D38F5">
        <w:t xml:space="preserve">, </w:t>
      </w:r>
      <w:r w:rsidR="00D31269" w:rsidRPr="00DC6544">
        <w:t xml:space="preserve">Course Outline: </w:t>
      </w:r>
      <w:r w:rsidR="0099033D">
        <w:t>Winter</w:t>
      </w:r>
      <w:r w:rsidR="00BC4FE8">
        <w:t xml:space="preserve"> 201</w:t>
      </w:r>
      <w:r w:rsidR="0099033D">
        <w:t>8</w:t>
      </w:r>
    </w:p>
    <w:p w:rsidR="00D31269" w:rsidRPr="003C4A4A" w:rsidRDefault="00D31269" w:rsidP="00344E45">
      <w:pPr>
        <w:autoSpaceDE w:val="0"/>
        <w:autoSpaceDN w:val="0"/>
        <w:adjustRightInd w:val="0"/>
        <w:spacing w:after="0" w:line="240" w:lineRule="auto"/>
        <w:rPr>
          <w:rFonts w:cs="Times New Roman"/>
          <w:color w:val="000000"/>
          <w:sz w:val="18"/>
          <w:szCs w:val="24"/>
        </w:rPr>
      </w:pPr>
    </w:p>
    <w:p w:rsidR="00344E45" w:rsidRPr="00DC6544" w:rsidRDefault="00344E45" w:rsidP="00DC6544">
      <w:pPr>
        <w:pStyle w:val="Heading2"/>
      </w:pPr>
      <w:r w:rsidRPr="00DC6544">
        <w:t>General Information</w:t>
      </w:r>
    </w:p>
    <w:p w:rsidR="00D31269" w:rsidRPr="003C4A4A" w:rsidRDefault="00D31269" w:rsidP="00344E45">
      <w:pPr>
        <w:autoSpaceDE w:val="0"/>
        <w:autoSpaceDN w:val="0"/>
        <w:adjustRightInd w:val="0"/>
        <w:spacing w:after="0" w:line="240" w:lineRule="auto"/>
        <w:rPr>
          <w:rFonts w:cs="Times New Roman"/>
          <w:b/>
          <w:bCs/>
          <w:sz w:val="1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F31460">
        <w:rPr>
          <w:rFonts w:cs="Times New Roman"/>
          <w:b/>
          <w:bCs/>
          <w:sz w:val="24"/>
          <w:szCs w:val="36"/>
        </w:rPr>
        <w:t xml:space="preserve"> BAS </w:t>
      </w:r>
      <w:proofErr w:type="spellStart"/>
      <w:r w:rsidR="00F31460">
        <w:rPr>
          <w:rFonts w:cs="Times New Roman"/>
          <w:b/>
          <w:bCs/>
          <w:sz w:val="24"/>
          <w:szCs w:val="36"/>
        </w:rPr>
        <w:t>Honours</w:t>
      </w:r>
      <w:proofErr w:type="spellEnd"/>
      <w:r w:rsidR="00F31460">
        <w:rPr>
          <w:rFonts w:cs="Times New Roman"/>
          <w:b/>
          <w:bCs/>
          <w:sz w:val="24"/>
          <w:szCs w:val="36"/>
        </w:rPr>
        <w:t xml:space="preserve"> Research Seminar</w:t>
      </w:r>
    </w:p>
    <w:p w:rsidR="00D31269" w:rsidRPr="003C4A4A" w:rsidRDefault="00D31269" w:rsidP="00344E45">
      <w:pPr>
        <w:autoSpaceDE w:val="0"/>
        <w:autoSpaceDN w:val="0"/>
        <w:adjustRightInd w:val="0"/>
        <w:spacing w:after="0" w:line="240" w:lineRule="auto"/>
        <w:rPr>
          <w:rFonts w:cs="Times New Roman"/>
          <w:b/>
          <w:bCs/>
          <w:sz w:val="18"/>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F31460">
        <w:rPr>
          <w:rFonts w:cs="Times New Roman"/>
          <w:b/>
          <w:bCs/>
          <w:color w:val="000000"/>
          <w:sz w:val="24"/>
          <w:szCs w:val="24"/>
        </w:rPr>
        <w:t xml:space="preserve"> </w:t>
      </w:r>
      <w:r w:rsidR="00F31460" w:rsidRPr="005D79CA">
        <w:t>Under faculty supervision, students will plan, develop, peer-edit, and complete a major paper on a research topic selected in consultation with the faculty supervisor</w:t>
      </w:r>
      <w:r w:rsidR="00F31460">
        <w:t xml:space="preserve">, which follows a general theme chosen by the student and approved prior to the commencement of the course. </w:t>
      </w:r>
      <w:r w:rsidR="00F31460" w:rsidRPr="005D79CA">
        <w:t>This course is designed to function as a senior-level writing seminar and is particularly recommended to students who wish to pursue graduate study.</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F31460" w:rsidRPr="00F31460">
        <w:rPr>
          <w:rFonts w:cs="Times New Roman"/>
          <w:bCs/>
          <w:color w:val="000000"/>
          <w:sz w:val="24"/>
          <w:szCs w:val="24"/>
        </w:rPr>
        <w:t xml:space="preserve"> 1.0</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F3146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F31460">
        <w:rPr>
          <w:rFonts w:cs="Times New Roman"/>
          <w:bCs/>
          <w:color w:val="000000"/>
          <w:sz w:val="24"/>
          <w:szCs w:val="24"/>
        </w:rPr>
        <w:t xml:space="preserve"> Arts &amp; Sciences</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F3146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F31460">
        <w:rPr>
          <w:rFonts w:cs="Times New Roman"/>
          <w:bCs/>
          <w:color w:val="000000"/>
          <w:sz w:val="24"/>
          <w:szCs w:val="24"/>
        </w:rPr>
        <w:t xml:space="preserve"> Winter 2018</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F3146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F31460">
        <w:rPr>
          <w:rFonts w:cs="Times New Roman"/>
          <w:bCs/>
          <w:color w:val="000000"/>
          <w:sz w:val="24"/>
          <w:szCs w:val="24"/>
        </w:rPr>
        <w:t xml:space="preserve"> </w:t>
      </w:r>
      <w:r w:rsidR="00B9551A">
        <w:rPr>
          <w:rFonts w:cs="Times New Roman"/>
          <w:bCs/>
          <w:color w:val="000000"/>
          <w:sz w:val="24"/>
          <w:szCs w:val="24"/>
        </w:rPr>
        <w:t xml:space="preserve">Wednesdays 11:30-2:30, </w:t>
      </w:r>
      <w:r w:rsidR="00F31460">
        <w:rPr>
          <w:rFonts w:cs="Times New Roman"/>
          <w:bCs/>
          <w:color w:val="000000"/>
          <w:sz w:val="24"/>
          <w:szCs w:val="24"/>
        </w:rPr>
        <w:t>MACS 301</w:t>
      </w:r>
    </w:p>
    <w:p w:rsidR="00D31269" w:rsidRPr="004C07CD" w:rsidRDefault="00D31269" w:rsidP="00344E45">
      <w:pPr>
        <w:autoSpaceDE w:val="0"/>
        <w:autoSpaceDN w:val="0"/>
        <w:adjustRightInd w:val="0"/>
        <w:spacing w:after="0" w:line="240" w:lineRule="auto"/>
        <w:rPr>
          <w:rFonts w:cs="Times New Roman"/>
          <w:b/>
          <w:bCs/>
          <w:color w:val="000000"/>
          <w:sz w:val="20"/>
          <w:szCs w:val="24"/>
        </w:rPr>
      </w:pPr>
    </w:p>
    <w:p w:rsidR="00344E45" w:rsidRPr="00120B7B" w:rsidRDefault="00D31269" w:rsidP="00DC6544">
      <w:pPr>
        <w:pStyle w:val="Heading2"/>
      </w:pPr>
      <w:r w:rsidRPr="00120B7B">
        <w:t>Instructor Information</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F31460">
        <w:rPr>
          <w:rFonts w:cs="Times New Roman"/>
          <w:bCs/>
          <w:color w:val="000000"/>
          <w:sz w:val="24"/>
          <w:szCs w:val="24"/>
        </w:rPr>
        <w:t xml:space="preserve"> Pat Barclay</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F31460">
        <w:rPr>
          <w:rFonts w:cs="Times New Roman"/>
          <w:bCs/>
          <w:color w:val="000000"/>
          <w:sz w:val="24"/>
          <w:szCs w:val="24"/>
        </w:rPr>
        <w:t xml:space="preserve"> </w:t>
      </w:r>
      <w:hyperlink r:id="rId5" w:history="1">
        <w:r w:rsidR="00F31460" w:rsidRPr="00454488">
          <w:rPr>
            <w:rStyle w:val="Hyperlink"/>
            <w:rFonts w:cs="Times New Roman"/>
            <w:bCs/>
            <w:sz w:val="24"/>
            <w:szCs w:val="24"/>
          </w:rPr>
          <w:t>barclayp@uoguelph.ca</w:t>
        </w:r>
      </w:hyperlink>
      <w:r w:rsidR="00F31460">
        <w:rPr>
          <w:rFonts w:cs="Times New Roman"/>
          <w:bCs/>
          <w:color w:val="000000"/>
          <w:sz w:val="24"/>
          <w:szCs w:val="24"/>
        </w:rPr>
        <w:t xml:space="preserve"> </w:t>
      </w:r>
    </w:p>
    <w:p w:rsidR="00344E45" w:rsidRPr="00120B7B" w:rsidRDefault="00344E45" w:rsidP="003C4A4A">
      <w:pPr>
        <w:autoSpaceDE w:val="0"/>
        <w:autoSpaceDN w:val="0"/>
        <w:adjustRightInd w:val="0"/>
        <w:spacing w:after="0" w:line="240" w:lineRule="auto"/>
        <w:ind w:left="360" w:hanging="360"/>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F31460">
        <w:rPr>
          <w:rFonts w:cs="Times New Roman"/>
          <w:bCs/>
          <w:color w:val="000000"/>
          <w:sz w:val="24"/>
          <w:szCs w:val="24"/>
        </w:rPr>
        <w:t xml:space="preserve"> MacKinnon 3009. Drop-in office hours on Wednesdays 3-4 (no appointment necessary), other office hours available by appointment</w:t>
      </w:r>
      <w:r w:rsidR="003C4A4A">
        <w:rPr>
          <w:rFonts w:cs="Times New Roman"/>
          <w:bCs/>
          <w:color w:val="000000"/>
          <w:sz w:val="24"/>
          <w:szCs w:val="24"/>
        </w:rPr>
        <w:t>. You are strongly encouraged to meet with me occasionally for individualized feedback.</w:t>
      </w:r>
    </w:p>
    <w:p w:rsidR="00D31269" w:rsidRPr="004C07CD" w:rsidRDefault="00D31269" w:rsidP="00344E45">
      <w:pPr>
        <w:autoSpaceDE w:val="0"/>
        <w:autoSpaceDN w:val="0"/>
        <w:adjustRightInd w:val="0"/>
        <w:spacing w:after="0" w:line="240" w:lineRule="auto"/>
        <w:rPr>
          <w:rFonts w:cs="Times New Roman"/>
          <w:b/>
          <w:bCs/>
          <w:color w:val="000000"/>
          <w:sz w:val="20"/>
          <w:szCs w:val="24"/>
        </w:rPr>
      </w:pPr>
    </w:p>
    <w:p w:rsidR="00344E45" w:rsidRPr="00120B7B" w:rsidRDefault="00344E45" w:rsidP="00DC6544">
      <w:pPr>
        <w:pStyle w:val="Heading2"/>
      </w:pPr>
      <w:r w:rsidRPr="00120B7B">
        <w:t>GTA Information</w:t>
      </w:r>
    </w:p>
    <w:p w:rsidR="00D31269" w:rsidRPr="003C4A4A" w:rsidRDefault="00D31269" w:rsidP="00344E45">
      <w:pPr>
        <w:autoSpaceDE w:val="0"/>
        <w:autoSpaceDN w:val="0"/>
        <w:adjustRightInd w:val="0"/>
        <w:spacing w:after="0" w:line="240" w:lineRule="auto"/>
        <w:rPr>
          <w:rFonts w:cs="Times New Roman"/>
          <w:b/>
          <w:bCs/>
          <w:color w:val="000000"/>
          <w:sz w:val="18"/>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F31460">
        <w:rPr>
          <w:rFonts w:cs="Times New Roman"/>
          <w:bCs/>
          <w:color w:val="000000"/>
          <w:sz w:val="24"/>
          <w:szCs w:val="24"/>
        </w:rPr>
        <w:t xml:space="preserve"> N/A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F31460">
        <w:rPr>
          <w:rFonts w:cs="Times New Roman"/>
          <w:bCs/>
          <w:color w:val="000000"/>
          <w:sz w:val="24"/>
          <w:szCs w:val="24"/>
        </w:rPr>
        <w:t xml:space="preserve"> N/A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F31460">
        <w:rPr>
          <w:rFonts w:cs="Times New Roman"/>
          <w:bCs/>
          <w:color w:val="000000"/>
          <w:sz w:val="24"/>
          <w:szCs w:val="24"/>
        </w:rPr>
        <w:t xml:space="preserve"> N/A</w:t>
      </w:r>
    </w:p>
    <w:p w:rsidR="00D31269" w:rsidRPr="004C07CD" w:rsidRDefault="00D31269" w:rsidP="00344E45">
      <w:pPr>
        <w:autoSpaceDE w:val="0"/>
        <w:autoSpaceDN w:val="0"/>
        <w:adjustRightInd w:val="0"/>
        <w:spacing w:after="0" w:line="240" w:lineRule="auto"/>
        <w:rPr>
          <w:rFonts w:cs="Times New Roman"/>
          <w:color w:val="000000"/>
          <w:sz w:val="20"/>
          <w:szCs w:val="24"/>
        </w:rPr>
      </w:pPr>
    </w:p>
    <w:p w:rsidR="00344E45" w:rsidRPr="00120B7B" w:rsidRDefault="00344E45" w:rsidP="00DC6544">
      <w:pPr>
        <w:pStyle w:val="Heading2"/>
      </w:pPr>
      <w:r w:rsidRPr="00120B7B">
        <w:t>Course Content</w:t>
      </w:r>
    </w:p>
    <w:p w:rsidR="00D31269" w:rsidRPr="003C4A4A" w:rsidRDefault="00D31269" w:rsidP="00344E45">
      <w:pPr>
        <w:autoSpaceDE w:val="0"/>
        <w:autoSpaceDN w:val="0"/>
        <w:adjustRightInd w:val="0"/>
        <w:spacing w:after="0" w:line="240" w:lineRule="auto"/>
        <w:rPr>
          <w:rFonts w:cs="Times New Roman"/>
          <w:b/>
          <w:color w:val="000000"/>
          <w:sz w:val="18"/>
          <w:szCs w:val="24"/>
          <w:u w:val="single"/>
        </w:rPr>
      </w:pPr>
    </w:p>
    <w:p w:rsidR="00344E45" w:rsidRPr="00C03F89" w:rsidRDefault="00344E45" w:rsidP="00C03F89">
      <w:pPr>
        <w:pStyle w:val="Heading3"/>
      </w:pPr>
      <w:r w:rsidRPr="00C03F89">
        <w:t>Specific Learning Outcomes:</w:t>
      </w:r>
    </w:p>
    <w:p w:rsidR="00344E45" w:rsidRPr="003C4A4A" w:rsidRDefault="00344E45" w:rsidP="00344E45">
      <w:pPr>
        <w:autoSpaceDE w:val="0"/>
        <w:autoSpaceDN w:val="0"/>
        <w:adjustRightInd w:val="0"/>
        <w:spacing w:after="0" w:line="240" w:lineRule="auto"/>
        <w:rPr>
          <w:rFonts w:cs="Times New Roman"/>
          <w:color w:val="000000"/>
          <w:sz w:val="18"/>
          <w:szCs w:val="24"/>
        </w:rPr>
      </w:pPr>
    </w:p>
    <w:p w:rsidR="00F31460" w:rsidRPr="004C07CD" w:rsidRDefault="00F31460" w:rsidP="00F31460">
      <w:pPr>
        <w:pStyle w:val="Default"/>
        <w:rPr>
          <w:rFonts w:asciiTheme="minorHAnsi" w:hAnsiTheme="minorHAnsi" w:cs="Times New Roman"/>
          <w:sz w:val="22"/>
          <w:szCs w:val="22"/>
        </w:rPr>
      </w:pPr>
      <w:r w:rsidRPr="004C07CD">
        <w:rPr>
          <w:rFonts w:asciiTheme="minorHAnsi" w:hAnsiTheme="minorHAnsi" w:cs="Times New Roman"/>
          <w:sz w:val="22"/>
          <w:szCs w:val="22"/>
        </w:rPr>
        <w:t xml:space="preserve">The Integrated Plan for the BAS program, written in 2006, identifies a number of Learning Outcomes to </w:t>
      </w:r>
      <w:proofErr w:type="gramStart"/>
      <w:r w:rsidRPr="004C07CD">
        <w:rPr>
          <w:rFonts w:asciiTheme="minorHAnsi" w:hAnsiTheme="minorHAnsi" w:cs="Times New Roman"/>
          <w:sz w:val="22"/>
          <w:szCs w:val="22"/>
        </w:rPr>
        <w:t>be achieved</w:t>
      </w:r>
      <w:proofErr w:type="gramEnd"/>
      <w:r w:rsidRPr="004C07CD">
        <w:rPr>
          <w:rFonts w:asciiTheme="minorHAnsi" w:hAnsiTheme="minorHAnsi" w:cs="Times New Roman"/>
          <w:sz w:val="22"/>
          <w:szCs w:val="22"/>
        </w:rPr>
        <w:t xml:space="preserve"> by students graduating from the program. Graduates will be able: </w:t>
      </w:r>
    </w:p>
    <w:p w:rsidR="00F31460" w:rsidRPr="004C07CD" w:rsidRDefault="00F31460" w:rsidP="00F31460">
      <w:pPr>
        <w:pStyle w:val="Default"/>
        <w:numPr>
          <w:ilvl w:val="0"/>
          <w:numId w:val="2"/>
        </w:numPr>
        <w:spacing w:after="6"/>
        <w:rPr>
          <w:rFonts w:asciiTheme="minorHAnsi" w:hAnsiTheme="minorHAnsi" w:cs="Times New Roman"/>
          <w:sz w:val="22"/>
          <w:szCs w:val="22"/>
        </w:rPr>
      </w:pPr>
      <w:r w:rsidRPr="004C07CD">
        <w:rPr>
          <w:rFonts w:asciiTheme="minorHAnsi" w:hAnsiTheme="minorHAnsi" w:cs="Times New Roman"/>
          <w:sz w:val="22"/>
          <w:szCs w:val="22"/>
        </w:rPr>
        <w:t xml:space="preserve">to pose and solve problems by drawing on and integrating the protocols and methods of the humanities/social sciences and sciences </w:t>
      </w:r>
    </w:p>
    <w:p w:rsidR="00F31460" w:rsidRPr="004C07CD" w:rsidRDefault="00F31460" w:rsidP="00F31460">
      <w:pPr>
        <w:pStyle w:val="Default"/>
        <w:numPr>
          <w:ilvl w:val="0"/>
          <w:numId w:val="2"/>
        </w:numPr>
        <w:spacing w:after="6"/>
        <w:rPr>
          <w:rFonts w:asciiTheme="minorHAnsi" w:hAnsiTheme="minorHAnsi" w:cs="Times New Roman"/>
          <w:sz w:val="22"/>
          <w:szCs w:val="22"/>
        </w:rPr>
      </w:pPr>
      <w:r w:rsidRPr="004C07CD">
        <w:rPr>
          <w:rFonts w:asciiTheme="minorHAnsi" w:hAnsiTheme="minorHAnsi" w:cs="Times New Roman"/>
          <w:sz w:val="22"/>
          <w:szCs w:val="22"/>
        </w:rPr>
        <w:t xml:space="preserve">to communicate in both oral and written forms for both academic and general audiences </w:t>
      </w:r>
    </w:p>
    <w:p w:rsidR="00F31460" w:rsidRPr="004C07CD" w:rsidRDefault="00F31460" w:rsidP="00F31460">
      <w:pPr>
        <w:pStyle w:val="Default"/>
        <w:numPr>
          <w:ilvl w:val="0"/>
          <w:numId w:val="2"/>
        </w:numPr>
        <w:spacing w:after="6"/>
        <w:rPr>
          <w:rFonts w:asciiTheme="minorHAnsi" w:hAnsiTheme="minorHAnsi" w:cs="Times New Roman"/>
          <w:sz w:val="22"/>
          <w:szCs w:val="22"/>
        </w:rPr>
      </w:pPr>
      <w:r w:rsidRPr="004C07CD">
        <w:rPr>
          <w:rFonts w:asciiTheme="minorHAnsi" w:hAnsiTheme="minorHAnsi" w:cs="Times New Roman"/>
          <w:sz w:val="22"/>
          <w:szCs w:val="22"/>
        </w:rPr>
        <w:t xml:space="preserve">to conduct research using both traditional and electronic sources in both humanities/social sciences and scientific contexts </w:t>
      </w:r>
    </w:p>
    <w:p w:rsidR="00F31460" w:rsidRPr="004C07CD" w:rsidRDefault="00F31460" w:rsidP="00F31460">
      <w:pPr>
        <w:pStyle w:val="Default"/>
        <w:numPr>
          <w:ilvl w:val="0"/>
          <w:numId w:val="2"/>
        </w:numPr>
        <w:spacing w:after="6"/>
        <w:rPr>
          <w:rFonts w:asciiTheme="minorHAnsi" w:hAnsiTheme="minorHAnsi" w:cs="Times New Roman"/>
          <w:sz w:val="22"/>
          <w:szCs w:val="22"/>
        </w:rPr>
      </w:pPr>
      <w:r w:rsidRPr="004C07CD">
        <w:rPr>
          <w:rFonts w:asciiTheme="minorHAnsi" w:hAnsiTheme="minorHAnsi" w:cs="Times New Roman"/>
          <w:sz w:val="22"/>
          <w:szCs w:val="22"/>
        </w:rPr>
        <w:t xml:space="preserve">to be creative and analytical thinkers and practitioners </w:t>
      </w:r>
    </w:p>
    <w:p w:rsidR="00F31460" w:rsidRPr="004C07CD" w:rsidRDefault="00F31460" w:rsidP="00F31460">
      <w:pPr>
        <w:pStyle w:val="Default"/>
        <w:numPr>
          <w:ilvl w:val="0"/>
          <w:numId w:val="2"/>
        </w:numPr>
        <w:spacing w:after="6"/>
        <w:rPr>
          <w:rFonts w:asciiTheme="minorHAnsi" w:hAnsiTheme="minorHAnsi" w:cs="Times New Roman"/>
          <w:sz w:val="22"/>
          <w:szCs w:val="22"/>
        </w:rPr>
      </w:pPr>
      <w:r w:rsidRPr="004C07CD">
        <w:rPr>
          <w:rFonts w:asciiTheme="minorHAnsi" w:hAnsiTheme="minorHAnsi" w:cs="Times New Roman"/>
          <w:sz w:val="22"/>
          <w:szCs w:val="22"/>
        </w:rPr>
        <w:t xml:space="preserve">to approach the complexities and ambiguities of the “risk society” with both creativity and vigour </w:t>
      </w:r>
    </w:p>
    <w:p w:rsidR="00F31460" w:rsidRPr="004C07CD" w:rsidRDefault="00F31460" w:rsidP="00F31460">
      <w:pPr>
        <w:pStyle w:val="Default"/>
        <w:numPr>
          <w:ilvl w:val="0"/>
          <w:numId w:val="2"/>
        </w:numPr>
        <w:rPr>
          <w:rFonts w:asciiTheme="minorHAnsi" w:hAnsiTheme="minorHAnsi" w:cs="Times New Roman"/>
          <w:sz w:val="22"/>
          <w:szCs w:val="22"/>
        </w:rPr>
      </w:pPr>
      <w:r w:rsidRPr="004C07CD">
        <w:rPr>
          <w:rFonts w:asciiTheme="minorHAnsi" w:hAnsiTheme="minorHAnsi" w:cs="Times New Roman"/>
          <w:sz w:val="22"/>
          <w:szCs w:val="22"/>
        </w:rPr>
        <w:t xml:space="preserve">to integrate academic work and broader issues of global citizenship through experiential learning </w:t>
      </w:r>
    </w:p>
    <w:p w:rsidR="00F31460" w:rsidRPr="004C07CD" w:rsidRDefault="00F31460" w:rsidP="00F31460">
      <w:pPr>
        <w:pStyle w:val="Default"/>
        <w:rPr>
          <w:rFonts w:asciiTheme="minorHAnsi" w:hAnsiTheme="minorHAnsi" w:cs="Times New Roman"/>
          <w:sz w:val="22"/>
          <w:szCs w:val="22"/>
        </w:rPr>
      </w:pPr>
      <w:r w:rsidRPr="004C07CD">
        <w:rPr>
          <w:rFonts w:asciiTheme="minorHAnsi" w:hAnsiTheme="minorHAnsi" w:cs="Times New Roman"/>
          <w:sz w:val="22"/>
          <w:szCs w:val="22"/>
        </w:rPr>
        <w:lastRenderedPageBreak/>
        <w:t xml:space="preserve">All the instructors in the core of ASCI courses fully expect that you will look back on your 4 years here and agree that you have met those outcomes. </w:t>
      </w:r>
      <w:proofErr w:type="gramStart"/>
      <w:r w:rsidRPr="004C07CD">
        <w:rPr>
          <w:rFonts w:asciiTheme="minorHAnsi" w:hAnsiTheme="minorHAnsi" w:cs="Times New Roman"/>
          <w:sz w:val="22"/>
          <w:szCs w:val="22"/>
        </w:rPr>
        <w:t>But</w:t>
      </w:r>
      <w:proofErr w:type="gramEnd"/>
      <w:r w:rsidRPr="004C07CD">
        <w:rPr>
          <w:rFonts w:asciiTheme="minorHAnsi" w:hAnsiTheme="minorHAnsi" w:cs="Times New Roman"/>
          <w:sz w:val="22"/>
          <w:szCs w:val="22"/>
        </w:rPr>
        <w:t xml:space="preserve"> each course will not address every outcome. Nor will each instructor make the same kinds of bridges between the ‘Arts’ (i.e., the Humanities and Social Science) and Science. We each have very different ranges of expertise and skill sets – that is one of the strengths of the program. Initially you as a student might have some difficulty seeing how each ASCI course fits into the bigger picture of the complete list of Learning Outcomes. </w:t>
      </w:r>
      <w:proofErr w:type="gramStart"/>
      <w:r w:rsidRPr="004C07CD">
        <w:rPr>
          <w:rFonts w:asciiTheme="minorHAnsi" w:hAnsiTheme="minorHAnsi" w:cs="Times New Roman"/>
          <w:sz w:val="22"/>
          <w:szCs w:val="22"/>
        </w:rPr>
        <w:t>So</w:t>
      </w:r>
      <w:proofErr w:type="gramEnd"/>
      <w:r w:rsidRPr="004C07CD">
        <w:rPr>
          <w:rFonts w:asciiTheme="minorHAnsi" w:hAnsiTheme="minorHAnsi" w:cs="Times New Roman"/>
          <w:sz w:val="22"/>
          <w:szCs w:val="22"/>
        </w:rPr>
        <w:t xml:space="preserve"> the purpose of this section is to show you how this course provides you with one piece of a larger puzzle that you will complete by Year Four. As you go through the ASCI courses and gain new pieces, the whole puzzle will unfold. </w:t>
      </w:r>
    </w:p>
    <w:p w:rsidR="00F31460" w:rsidRPr="004C07CD" w:rsidRDefault="00F31460" w:rsidP="00344E45">
      <w:pPr>
        <w:autoSpaceDE w:val="0"/>
        <w:autoSpaceDN w:val="0"/>
        <w:adjustRightInd w:val="0"/>
        <w:spacing w:after="0" w:line="240" w:lineRule="auto"/>
        <w:rPr>
          <w:rFonts w:cs="Times New Roman"/>
          <w:color w:val="000000"/>
        </w:rPr>
      </w:pPr>
    </w:p>
    <w:p w:rsidR="00F31460" w:rsidRPr="004C07CD" w:rsidRDefault="00F31460" w:rsidP="00F31460">
      <w:pPr>
        <w:pStyle w:val="Default"/>
        <w:rPr>
          <w:rFonts w:asciiTheme="minorHAnsi" w:hAnsiTheme="minorHAnsi" w:cs="Times New Roman"/>
          <w:sz w:val="22"/>
          <w:szCs w:val="22"/>
        </w:rPr>
      </w:pPr>
      <w:r w:rsidRPr="004C07CD">
        <w:rPr>
          <w:rFonts w:asciiTheme="minorHAnsi" w:hAnsiTheme="minorHAnsi" w:cs="Times New Roman"/>
          <w:sz w:val="22"/>
          <w:szCs w:val="22"/>
        </w:rPr>
        <w:t xml:space="preserve">In the table below, the learning outcomes listed above are broken down into their components. The components you </w:t>
      </w:r>
      <w:proofErr w:type="gramStart"/>
      <w:r w:rsidRPr="004C07CD">
        <w:rPr>
          <w:rFonts w:asciiTheme="minorHAnsi" w:hAnsiTheme="minorHAnsi" w:cs="Times New Roman"/>
          <w:sz w:val="22"/>
          <w:szCs w:val="22"/>
        </w:rPr>
        <w:t>will be exposed</w:t>
      </w:r>
      <w:proofErr w:type="gramEnd"/>
      <w:r w:rsidRPr="004C07CD">
        <w:rPr>
          <w:rFonts w:asciiTheme="minorHAnsi" w:hAnsiTheme="minorHAnsi" w:cs="Times New Roman"/>
          <w:sz w:val="22"/>
          <w:szCs w:val="22"/>
        </w:rPr>
        <w:t xml:space="preserve"> to in this course are highlighted. You will work on other components on other courses to complete the table by year 4. </w:t>
      </w:r>
    </w:p>
    <w:p w:rsidR="00F31460" w:rsidRPr="004C07CD" w:rsidRDefault="00F31460" w:rsidP="00F31460">
      <w:pPr>
        <w:pStyle w:val="Default"/>
        <w:rPr>
          <w:rFonts w:asciiTheme="minorHAnsi" w:hAnsiTheme="minorHAnsi" w:cs="Times New Roman"/>
          <w:sz w:val="22"/>
          <w:szCs w:val="22"/>
        </w:rPr>
      </w:pPr>
      <w:r w:rsidRPr="004C07CD">
        <w:rPr>
          <w:rFonts w:asciiTheme="minorHAnsi" w:hAnsiTheme="minorHAnsi" w:cs="Times New Roman"/>
          <w:sz w:val="22"/>
          <w:szCs w:val="22"/>
        </w:rPr>
        <w:t xml:space="preserve">The table also indicates the level of competence that you </w:t>
      </w:r>
      <w:proofErr w:type="gramStart"/>
      <w:r w:rsidRPr="004C07CD">
        <w:rPr>
          <w:rFonts w:asciiTheme="minorHAnsi" w:hAnsiTheme="minorHAnsi" w:cs="Times New Roman"/>
          <w:sz w:val="22"/>
          <w:szCs w:val="22"/>
        </w:rPr>
        <w:t>are expected</w:t>
      </w:r>
      <w:proofErr w:type="gramEnd"/>
      <w:r w:rsidRPr="004C07CD">
        <w:rPr>
          <w:rFonts w:asciiTheme="minorHAnsi" w:hAnsiTheme="minorHAnsi" w:cs="Times New Roman"/>
          <w:sz w:val="22"/>
          <w:szCs w:val="22"/>
        </w:rPr>
        <w:t xml:space="preserve"> to achieve in each component in the course of this semester: </w:t>
      </w:r>
    </w:p>
    <w:p w:rsidR="00F31460" w:rsidRPr="004C07CD" w:rsidRDefault="00F31460" w:rsidP="00F31460">
      <w:pPr>
        <w:pStyle w:val="Default"/>
        <w:ind w:left="720"/>
        <w:rPr>
          <w:rFonts w:asciiTheme="minorHAnsi" w:hAnsiTheme="minorHAnsi" w:cs="Times New Roman"/>
          <w:sz w:val="22"/>
          <w:szCs w:val="22"/>
        </w:rPr>
      </w:pPr>
      <w:r w:rsidRPr="004C07CD">
        <w:rPr>
          <w:rStyle w:val="Strong"/>
          <w:rFonts w:asciiTheme="minorHAnsi" w:hAnsiTheme="minorHAnsi"/>
          <w:sz w:val="22"/>
          <w:szCs w:val="22"/>
        </w:rPr>
        <w:t>Introduce</w:t>
      </w:r>
      <w:r w:rsidRPr="004C07CD">
        <w:rPr>
          <w:rFonts w:asciiTheme="minorHAnsi" w:hAnsiTheme="minorHAnsi" w:cs="Times New Roman"/>
          <w:b/>
          <w:bCs/>
          <w:sz w:val="22"/>
          <w:szCs w:val="22"/>
        </w:rPr>
        <w:t xml:space="preserve"> - </w:t>
      </w:r>
      <w:r w:rsidRPr="004C07CD">
        <w:rPr>
          <w:rFonts w:asciiTheme="minorHAnsi" w:hAnsiTheme="minorHAnsi" w:cs="Times New Roman"/>
          <w:sz w:val="22"/>
          <w:szCs w:val="22"/>
        </w:rPr>
        <w:t xml:space="preserve">Key ideas, concepts or skills related to learning outcomes </w:t>
      </w:r>
      <w:proofErr w:type="gramStart"/>
      <w:r w:rsidRPr="004C07CD">
        <w:rPr>
          <w:rFonts w:asciiTheme="minorHAnsi" w:hAnsiTheme="minorHAnsi" w:cs="Times New Roman"/>
          <w:sz w:val="22"/>
          <w:szCs w:val="22"/>
        </w:rPr>
        <w:t>are introduced</w:t>
      </w:r>
      <w:proofErr w:type="gramEnd"/>
      <w:r w:rsidRPr="004C07CD">
        <w:rPr>
          <w:rFonts w:asciiTheme="minorHAnsi" w:hAnsiTheme="minorHAnsi" w:cs="Times New Roman"/>
          <w:sz w:val="22"/>
          <w:szCs w:val="22"/>
        </w:rPr>
        <w:t xml:space="preserve">. </w:t>
      </w:r>
    </w:p>
    <w:p w:rsidR="00F31460" w:rsidRPr="004C07CD" w:rsidRDefault="00F31460" w:rsidP="00F31460">
      <w:pPr>
        <w:pStyle w:val="Default"/>
        <w:ind w:left="720"/>
        <w:rPr>
          <w:rFonts w:asciiTheme="minorHAnsi" w:hAnsiTheme="minorHAnsi" w:cs="Times New Roman"/>
          <w:sz w:val="22"/>
          <w:szCs w:val="22"/>
        </w:rPr>
      </w:pPr>
      <w:r w:rsidRPr="004C07CD">
        <w:rPr>
          <w:rStyle w:val="Strong"/>
          <w:rFonts w:asciiTheme="minorHAnsi" w:hAnsiTheme="minorHAnsi"/>
          <w:sz w:val="22"/>
          <w:szCs w:val="22"/>
        </w:rPr>
        <w:t>Reinforce</w:t>
      </w:r>
      <w:r w:rsidRPr="004C07CD">
        <w:rPr>
          <w:rFonts w:asciiTheme="minorHAnsi" w:hAnsiTheme="minorHAnsi" w:cs="Times New Roman"/>
          <w:b/>
          <w:bCs/>
          <w:sz w:val="22"/>
          <w:szCs w:val="22"/>
        </w:rPr>
        <w:t xml:space="preserve"> </w:t>
      </w:r>
      <w:r w:rsidRPr="004C07CD">
        <w:rPr>
          <w:rFonts w:asciiTheme="minorHAnsi" w:hAnsiTheme="minorHAnsi" w:cs="Times New Roman"/>
          <w:sz w:val="22"/>
          <w:szCs w:val="22"/>
        </w:rPr>
        <w:t xml:space="preserve">- Students develop and become increasingly proficient in demonstrating learning outcomes. Learning outcomes </w:t>
      </w:r>
      <w:proofErr w:type="gramStart"/>
      <w:r w:rsidRPr="004C07CD">
        <w:rPr>
          <w:rFonts w:asciiTheme="minorHAnsi" w:hAnsiTheme="minorHAnsi" w:cs="Times New Roman"/>
          <w:sz w:val="22"/>
          <w:szCs w:val="22"/>
        </w:rPr>
        <w:t>are reinforced</w:t>
      </w:r>
      <w:proofErr w:type="gramEnd"/>
      <w:r w:rsidRPr="004C07CD">
        <w:rPr>
          <w:rFonts w:asciiTheme="minorHAnsi" w:hAnsiTheme="minorHAnsi" w:cs="Times New Roman"/>
          <w:sz w:val="22"/>
          <w:szCs w:val="22"/>
        </w:rPr>
        <w:t xml:space="preserve"> with feedback. </w:t>
      </w:r>
    </w:p>
    <w:p w:rsidR="00F31460" w:rsidRPr="004C07CD" w:rsidRDefault="00F31460" w:rsidP="00F31460">
      <w:pPr>
        <w:pStyle w:val="Default"/>
        <w:ind w:left="720"/>
        <w:rPr>
          <w:rFonts w:asciiTheme="minorHAnsi" w:hAnsiTheme="minorHAnsi" w:cs="Times New Roman"/>
          <w:sz w:val="22"/>
          <w:szCs w:val="22"/>
        </w:rPr>
      </w:pPr>
      <w:r w:rsidRPr="004C07CD">
        <w:rPr>
          <w:rStyle w:val="Strong"/>
          <w:rFonts w:asciiTheme="minorHAnsi" w:hAnsiTheme="minorHAnsi"/>
          <w:sz w:val="22"/>
          <w:szCs w:val="22"/>
        </w:rPr>
        <w:t>Master</w:t>
      </w:r>
      <w:r w:rsidRPr="004C07CD">
        <w:rPr>
          <w:rFonts w:asciiTheme="minorHAnsi" w:hAnsiTheme="minorHAnsi" w:cs="Times New Roman"/>
          <w:b/>
          <w:bCs/>
          <w:sz w:val="22"/>
          <w:szCs w:val="22"/>
        </w:rPr>
        <w:t xml:space="preserve"> - </w:t>
      </w:r>
      <w:r w:rsidRPr="004C07CD">
        <w:rPr>
          <w:rFonts w:asciiTheme="minorHAnsi" w:hAnsiTheme="minorHAnsi" w:cs="Times New Roman"/>
          <w:sz w:val="22"/>
          <w:szCs w:val="22"/>
        </w:rPr>
        <w:t xml:space="preserve">Students demonstrate learning outcomes with high level of independence and a level of understanding and sophistication expected upon graduation. </w:t>
      </w:r>
    </w:p>
    <w:p w:rsidR="00F31460" w:rsidRPr="004C07CD" w:rsidRDefault="00F31460" w:rsidP="00F31460">
      <w:pPr>
        <w:pStyle w:val="Default"/>
        <w:rPr>
          <w:rFonts w:asciiTheme="minorHAnsi" w:hAnsiTheme="minorHAnsi" w:cs="Times New Roman"/>
          <w:b/>
          <w:bCs/>
          <w:sz w:val="22"/>
          <w:szCs w:val="22"/>
        </w:rPr>
      </w:pPr>
    </w:p>
    <w:p w:rsidR="00F31460" w:rsidRPr="004C07CD" w:rsidRDefault="00F31460" w:rsidP="00F31460">
      <w:pPr>
        <w:pStyle w:val="Default"/>
        <w:rPr>
          <w:rFonts w:asciiTheme="minorHAnsi" w:hAnsiTheme="minorHAnsi" w:cs="Times New Roman"/>
          <w:sz w:val="22"/>
          <w:szCs w:val="22"/>
        </w:rPr>
      </w:pPr>
      <w:r w:rsidRPr="004C07CD">
        <w:rPr>
          <w:rFonts w:asciiTheme="minorHAnsi" w:hAnsiTheme="minorHAnsi" w:cs="Times New Roman"/>
          <w:sz w:val="22"/>
          <w:szCs w:val="22"/>
        </w:rPr>
        <w:t xml:space="preserve">The following terms </w:t>
      </w:r>
      <w:proofErr w:type="gramStart"/>
      <w:r w:rsidRPr="004C07CD">
        <w:rPr>
          <w:rFonts w:asciiTheme="minorHAnsi" w:hAnsiTheme="minorHAnsi" w:cs="Times New Roman"/>
          <w:sz w:val="22"/>
          <w:szCs w:val="22"/>
        </w:rPr>
        <w:t>are used</w:t>
      </w:r>
      <w:proofErr w:type="gramEnd"/>
      <w:r w:rsidRPr="004C07CD">
        <w:rPr>
          <w:rFonts w:asciiTheme="minorHAnsi" w:hAnsiTheme="minorHAnsi" w:cs="Times New Roman"/>
          <w:sz w:val="22"/>
          <w:szCs w:val="22"/>
        </w:rPr>
        <w:t xml:space="preserve"> in the table to indicate the degree to which you should learn each skill, based on the level of practise.</w:t>
      </w:r>
    </w:p>
    <w:p w:rsidR="00F31460" w:rsidRPr="00DD7967" w:rsidRDefault="00F31460" w:rsidP="00F31460">
      <w:pPr>
        <w:pStyle w:val="Default"/>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18"/>
        <w:gridCol w:w="2250"/>
        <w:gridCol w:w="2018"/>
        <w:gridCol w:w="2122"/>
        <w:gridCol w:w="1368"/>
      </w:tblGrid>
      <w:tr w:rsidR="00F31460" w:rsidRPr="00DD7967" w:rsidTr="00F31460">
        <w:tc>
          <w:tcPr>
            <w:tcW w:w="1818" w:type="dxa"/>
          </w:tcPr>
          <w:p w:rsidR="00F31460" w:rsidRPr="00F31460" w:rsidRDefault="00F31460" w:rsidP="005C432B">
            <w:pPr>
              <w:pStyle w:val="Default"/>
              <w:rPr>
                <w:rStyle w:val="Strong"/>
              </w:rPr>
            </w:pPr>
            <w:r w:rsidRPr="00F31460">
              <w:rPr>
                <w:rStyle w:val="Strong"/>
              </w:rPr>
              <w:t>a. Solve Problems</w:t>
            </w:r>
          </w:p>
        </w:tc>
        <w:tc>
          <w:tcPr>
            <w:tcW w:w="2250" w:type="dxa"/>
          </w:tcPr>
          <w:p w:rsidR="00F31460" w:rsidRPr="00F31460" w:rsidRDefault="00F31460" w:rsidP="005C432B">
            <w:pPr>
              <w:pStyle w:val="Default"/>
              <w:rPr>
                <w:rStyle w:val="Strong"/>
              </w:rPr>
            </w:pPr>
            <w:r w:rsidRPr="00F31460">
              <w:rPr>
                <w:rStyle w:val="Strong"/>
              </w:rPr>
              <w:t>Using Humanities/</w:t>
            </w:r>
            <w:r>
              <w:rPr>
                <w:rStyle w:val="Strong"/>
              </w:rPr>
              <w:t xml:space="preserve"> </w:t>
            </w:r>
            <w:r w:rsidRPr="00F31460">
              <w:rPr>
                <w:rStyle w:val="Strong"/>
              </w:rPr>
              <w:t>Social Science methods</w:t>
            </w:r>
            <w:r w:rsidR="00B9551A">
              <w:rPr>
                <w:rStyle w:val="Strong"/>
              </w:rPr>
              <w:t xml:space="preserve"> [1]</w:t>
            </w:r>
          </w:p>
        </w:tc>
        <w:tc>
          <w:tcPr>
            <w:tcW w:w="2018" w:type="dxa"/>
          </w:tcPr>
          <w:p w:rsidR="00F31460" w:rsidRPr="00F31460" w:rsidRDefault="00F31460" w:rsidP="005C432B">
            <w:pPr>
              <w:pStyle w:val="Default"/>
              <w:rPr>
                <w:rStyle w:val="Strong"/>
              </w:rPr>
            </w:pPr>
            <w:r w:rsidRPr="00F31460">
              <w:rPr>
                <w:rStyle w:val="Strong"/>
              </w:rPr>
              <w:t>Using methods from Science</w:t>
            </w:r>
            <w:r w:rsidR="00B9551A">
              <w:rPr>
                <w:rStyle w:val="Strong"/>
              </w:rPr>
              <w:t xml:space="preserve"> [2]</w:t>
            </w:r>
          </w:p>
        </w:tc>
        <w:tc>
          <w:tcPr>
            <w:tcW w:w="2122" w:type="dxa"/>
          </w:tcPr>
          <w:p w:rsidR="00F31460" w:rsidRPr="00F31460" w:rsidRDefault="00F31460" w:rsidP="005C432B">
            <w:pPr>
              <w:pStyle w:val="Default"/>
              <w:rPr>
                <w:rStyle w:val="Strong"/>
              </w:rPr>
            </w:pPr>
            <w:r w:rsidRPr="00F31460">
              <w:rPr>
                <w:rStyle w:val="Strong"/>
              </w:rPr>
              <w:t>Integrating both types of method</w:t>
            </w:r>
            <w:r>
              <w:rPr>
                <w:rStyle w:val="Strong"/>
              </w:rPr>
              <w:t>s</w:t>
            </w:r>
            <w:r w:rsidR="00B9551A">
              <w:rPr>
                <w:rStyle w:val="Strong"/>
              </w:rPr>
              <w:t xml:space="preserve"> [3]</w:t>
            </w: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p>
        </w:tc>
        <w:tc>
          <w:tcPr>
            <w:tcW w:w="2250"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01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122"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r w:rsidRPr="00F31460">
              <w:rPr>
                <w:rStyle w:val="Strong"/>
              </w:rPr>
              <w:t xml:space="preserve">b. </w:t>
            </w:r>
            <w:proofErr w:type="spellStart"/>
            <w:r w:rsidRPr="00F31460">
              <w:rPr>
                <w:rStyle w:val="Strong"/>
              </w:rPr>
              <w:t>Communi</w:t>
            </w:r>
            <w:proofErr w:type="spellEnd"/>
            <w:r>
              <w:rPr>
                <w:rStyle w:val="Strong"/>
              </w:rPr>
              <w:t>-</w:t>
            </w:r>
            <w:r w:rsidRPr="00F31460">
              <w:rPr>
                <w:rStyle w:val="Strong"/>
              </w:rPr>
              <w:t>cation</w:t>
            </w:r>
          </w:p>
        </w:tc>
        <w:tc>
          <w:tcPr>
            <w:tcW w:w="2250" w:type="dxa"/>
          </w:tcPr>
          <w:p w:rsidR="00F31460" w:rsidRPr="00F31460" w:rsidRDefault="00F31460" w:rsidP="005C432B">
            <w:pPr>
              <w:pStyle w:val="Default"/>
              <w:rPr>
                <w:rStyle w:val="Strong"/>
              </w:rPr>
            </w:pPr>
            <w:r w:rsidRPr="00F31460">
              <w:rPr>
                <w:rStyle w:val="Strong"/>
              </w:rPr>
              <w:t>Written</w:t>
            </w:r>
            <w:r w:rsidR="00B9551A">
              <w:rPr>
                <w:rStyle w:val="Strong"/>
              </w:rPr>
              <w:t xml:space="preserve"> [4]</w:t>
            </w:r>
          </w:p>
        </w:tc>
        <w:tc>
          <w:tcPr>
            <w:tcW w:w="2018" w:type="dxa"/>
          </w:tcPr>
          <w:p w:rsidR="00F31460" w:rsidRPr="00F31460" w:rsidRDefault="00F31460" w:rsidP="005C432B">
            <w:pPr>
              <w:pStyle w:val="Default"/>
              <w:rPr>
                <w:rStyle w:val="Strong"/>
              </w:rPr>
            </w:pPr>
            <w:r w:rsidRPr="00F31460">
              <w:rPr>
                <w:rStyle w:val="Strong"/>
              </w:rPr>
              <w:t>Oral</w:t>
            </w:r>
            <w:r w:rsidR="00B9551A">
              <w:rPr>
                <w:rStyle w:val="Strong"/>
              </w:rPr>
              <w:t xml:space="preserve"> [5]</w:t>
            </w:r>
          </w:p>
        </w:tc>
        <w:tc>
          <w:tcPr>
            <w:tcW w:w="2122" w:type="dxa"/>
          </w:tcPr>
          <w:p w:rsidR="00F31460" w:rsidRPr="00F31460" w:rsidRDefault="00F31460" w:rsidP="005C432B">
            <w:pPr>
              <w:pStyle w:val="Default"/>
              <w:rPr>
                <w:rStyle w:val="Strong"/>
              </w:rPr>
            </w:pPr>
            <w:r w:rsidRPr="00F31460">
              <w:rPr>
                <w:rStyle w:val="Strong"/>
              </w:rPr>
              <w:t>Academic audience</w:t>
            </w:r>
            <w:r w:rsidR="00B9551A">
              <w:rPr>
                <w:rStyle w:val="Strong"/>
              </w:rPr>
              <w:t xml:space="preserve"> [6]</w:t>
            </w:r>
          </w:p>
        </w:tc>
        <w:tc>
          <w:tcPr>
            <w:tcW w:w="1368" w:type="dxa"/>
          </w:tcPr>
          <w:p w:rsidR="00F31460" w:rsidRPr="00F31460" w:rsidRDefault="00F31460" w:rsidP="005C432B">
            <w:pPr>
              <w:pStyle w:val="Default"/>
              <w:rPr>
                <w:rStyle w:val="Strong"/>
              </w:rPr>
            </w:pPr>
            <w:r w:rsidRPr="00F31460">
              <w:rPr>
                <w:rStyle w:val="Strong"/>
              </w:rPr>
              <w:t>General audience</w:t>
            </w:r>
            <w:r w:rsidR="00B9551A">
              <w:rPr>
                <w:rStyle w:val="Strong"/>
              </w:rPr>
              <w:t xml:space="preserve"> [7]</w:t>
            </w:r>
          </w:p>
        </w:tc>
      </w:tr>
      <w:tr w:rsidR="00F31460" w:rsidRPr="00DD7967" w:rsidTr="00F31460">
        <w:tc>
          <w:tcPr>
            <w:tcW w:w="1818" w:type="dxa"/>
          </w:tcPr>
          <w:p w:rsidR="00F31460" w:rsidRPr="00F31460" w:rsidRDefault="00F31460" w:rsidP="005C432B">
            <w:pPr>
              <w:pStyle w:val="Default"/>
              <w:rPr>
                <w:rStyle w:val="Strong"/>
              </w:rPr>
            </w:pPr>
          </w:p>
        </w:tc>
        <w:tc>
          <w:tcPr>
            <w:tcW w:w="2250"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01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122"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136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r>
      <w:tr w:rsidR="00F31460" w:rsidRPr="00DD7967" w:rsidTr="00F31460">
        <w:tc>
          <w:tcPr>
            <w:tcW w:w="1818" w:type="dxa"/>
          </w:tcPr>
          <w:p w:rsidR="00F31460" w:rsidRPr="00F31460" w:rsidRDefault="00F31460" w:rsidP="005C432B">
            <w:pPr>
              <w:pStyle w:val="Default"/>
              <w:rPr>
                <w:rStyle w:val="Strong"/>
              </w:rPr>
            </w:pPr>
            <w:r w:rsidRPr="00F31460">
              <w:rPr>
                <w:rStyle w:val="Strong"/>
              </w:rPr>
              <w:t>c. Research</w:t>
            </w:r>
          </w:p>
        </w:tc>
        <w:tc>
          <w:tcPr>
            <w:tcW w:w="2250" w:type="dxa"/>
          </w:tcPr>
          <w:p w:rsidR="00F31460" w:rsidRPr="00F31460" w:rsidRDefault="00F31460" w:rsidP="005C432B">
            <w:pPr>
              <w:pStyle w:val="Default"/>
              <w:rPr>
                <w:rStyle w:val="Strong"/>
              </w:rPr>
            </w:pPr>
            <w:r w:rsidRPr="00F31460">
              <w:rPr>
                <w:rStyle w:val="Strong"/>
              </w:rPr>
              <w:t>Traditional sources</w:t>
            </w:r>
            <w:r w:rsidR="00B9551A">
              <w:rPr>
                <w:rStyle w:val="Strong"/>
              </w:rPr>
              <w:t xml:space="preserve"> [8]</w:t>
            </w:r>
          </w:p>
        </w:tc>
        <w:tc>
          <w:tcPr>
            <w:tcW w:w="2018" w:type="dxa"/>
          </w:tcPr>
          <w:p w:rsidR="00F31460" w:rsidRPr="00F31460" w:rsidRDefault="00F31460" w:rsidP="005C432B">
            <w:pPr>
              <w:pStyle w:val="Default"/>
              <w:rPr>
                <w:rStyle w:val="Strong"/>
              </w:rPr>
            </w:pPr>
            <w:r w:rsidRPr="00F31460">
              <w:rPr>
                <w:rStyle w:val="Strong"/>
              </w:rPr>
              <w:t>Electronic sources</w:t>
            </w:r>
            <w:r w:rsidR="00B9551A">
              <w:rPr>
                <w:rStyle w:val="Strong"/>
              </w:rPr>
              <w:t xml:space="preserve"> [9]</w:t>
            </w:r>
          </w:p>
        </w:tc>
        <w:tc>
          <w:tcPr>
            <w:tcW w:w="2122" w:type="dxa"/>
          </w:tcPr>
          <w:p w:rsidR="00F31460" w:rsidRPr="00F31460" w:rsidRDefault="00F31460" w:rsidP="005C432B">
            <w:pPr>
              <w:pStyle w:val="Default"/>
              <w:rPr>
                <w:rStyle w:val="Strong"/>
              </w:rPr>
            </w:pPr>
            <w:r w:rsidRPr="00F31460">
              <w:rPr>
                <w:rStyle w:val="Strong"/>
              </w:rPr>
              <w:t>Humanities/</w:t>
            </w:r>
            <w:r>
              <w:rPr>
                <w:rStyle w:val="Strong"/>
              </w:rPr>
              <w:t xml:space="preserve"> </w:t>
            </w:r>
            <w:r w:rsidRPr="00F31460">
              <w:rPr>
                <w:rStyle w:val="Strong"/>
              </w:rPr>
              <w:t>Social Science context</w:t>
            </w:r>
            <w:r w:rsidR="00B9551A">
              <w:rPr>
                <w:rStyle w:val="Strong"/>
              </w:rPr>
              <w:t xml:space="preserve"> [10]</w:t>
            </w:r>
          </w:p>
        </w:tc>
        <w:tc>
          <w:tcPr>
            <w:tcW w:w="1368" w:type="dxa"/>
          </w:tcPr>
          <w:p w:rsidR="00F31460" w:rsidRPr="00F31460" w:rsidRDefault="00F31460" w:rsidP="005C432B">
            <w:pPr>
              <w:pStyle w:val="Default"/>
              <w:rPr>
                <w:rStyle w:val="Strong"/>
              </w:rPr>
            </w:pPr>
            <w:r w:rsidRPr="00F31460">
              <w:rPr>
                <w:rStyle w:val="Strong"/>
              </w:rPr>
              <w:t>Scientific context</w:t>
            </w:r>
            <w:r w:rsidR="00B9551A">
              <w:rPr>
                <w:rStyle w:val="Strong"/>
              </w:rPr>
              <w:t xml:space="preserve"> [11]</w:t>
            </w:r>
          </w:p>
        </w:tc>
      </w:tr>
      <w:tr w:rsidR="00F31460" w:rsidRPr="00DD7967" w:rsidTr="00F31460">
        <w:tc>
          <w:tcPr>
            <w:tcW w:w="1818" w:type="dxa"/>
          </w:tcPr>
          <w:p w:rsidR="00F31460" w:rsidRPr="00F31460" w:rsidRDefault="00F31460" w:rsidP="005C432B">
            <w:pPr>
              <w:pStyle w:val="Default"/>
              <w:rPr>
                <w:rStyle w:val="Strong"/>
              </w:rPr>
            </w:pPr>
          </w:p>
        </w:tc>
        <w:tc>
          <w:tcPr>
            <w:tcW w:w="2250"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01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122"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136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r>
      <w:tr w:rsidR="00F31460" w:rsidRPr="00DD7967" w:rsidTr="00F31460">
        <w:tc>
          <w:tcPr>
            <w:tcW w:w="1818" w:type="dxa"/>
          </w:tcPr>
          <w:p w:rsidR="00F31460" w:rsidRPr="00F31460" w:rsidRDefault="00F31460" w:rsidP="005C432B">
            <w:pPr>
              <w:pStyle w:val="Default"/>
              <w:rPr>
                <w:rStyle w:val="Strong"/>
              </w:rPr>
            </w:pPr>
            <w:r w:rsidRPr="00F31460">
              <w:rPr>
                <w:rStyle w:val="Strong"/>
              </w:rPr>
              <w:t>d. Think</w:t>
            </w:r>
          </w:p>
        </w:tc>
        <w:tc>
          <w:tcPr>
            <w:tcW w:w="2250" w:type="dxa"/>
          </w:tcPr>
          <w:p w:rsidR="00F31460" w:rsidRPr="00F31460" w:rsidRDefault="00F31460" w:rsidP="005C432B">
            <w:pPr>
              <w:pStyle w:val="Default"/>
              <w:rPr>
                <w:rStyle w:val="Strong"/>
              </w:rPr>
            </w:pPr>
            <w:r w:rsidRPr="00F31460">
              <w:rPr>
                <w:rStyle w:val="Strong"/>
              </w:rPr>
              <w:t>Creatively</w:t>
            </w:r>
            <w:r w:rsidR="00B9551A">
              <w:rPr>
                <w:rStyle w:val="Strong"/>
              </w:rPr>
              <w:t xml:space="preserve"> [12]</w:t>
            </w:r>
          </w:p>
        </w:tc>
        <w:tc>
          <w:tcPr>
            <w:tcW w:w="2018" w:type="dxa"/>
          </w:tcPr>
          <w:p w:rsidR="00F31460" w:rsidRPr="00F31460" w:rsidRDefault="00F31460" w:rsidP="005C432B">
            <w:pPr>
              <w:pStyle w:val="Default"/>
              <w:rPr>
                <w:rStyle w:val="Strong"/>
              </w:rPr>
            </w:pPr>
            <w:r w:rsidRPr="00F31460">
              <w:rPr>
                <w:rStyle w:val="Strong"/>
              </w:rPr>
              <w:t>Analytically</w:t>
            </w:r>
            <w:r w:rsidR="00B9551A">
              <w:rPr>
                <w:rStyle w:val="Strong"/>
              </w:rPr>
              <w:t xml:space="preserve"> [13]</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p>
        </w:tc>
        <w:tc>
          <w:tcPr>
            <w:tcW w:w="2250"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01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r w:rsidRPr="00F31460">
              <w:rPr>
                <w:rStyle w:val="Strong"/>
              </w:rPr>
              <w:t>e. Risk Society</w:t>
            </w:r>
          </w:p>
        </w:tc>
        <w:tc>
          <w:tcPr>
            <w:tcW w:w="2250" w:type="dxa"/>
          </w:tcPr>
          <w:p w:rsidR="00F31460" w:rsidRPr="00F31460" w:rsidRDefault="00F31460" w:rsidP="005C432B">
            <w:pPr>
              <w:pStyle w:val="Default"/>
              <w:rPr>
                <w:rStyle w:val="Strong"/>
              </w:rPr>
            </w:pPr>
            <w:r w:rsidRPr="00F31460">
              <w:rPr>
                <w:rStyle w:val="Strong"/>
              </w:rPr>
              <w:t>Handle complexity</w:t>
            </w:r>
            <w:r w:rsidR="00B9551A">
              <w:rPr>
                <w:rStyle w:val="Strong"/>
              </w:rPr>
              <w:t xml:space="preserve"> [14]</w:t>
            </w:r>
          </w:p>
        </w:tc>
        <w:tc>
          <w:tcPr>
            <w:tcW w:w="2018" w:type="dxa"/>
          </w:tcPr>
          <w:p w:rsidR="00F31460" w:rsidRPr="00F31460" w:rsidRDefault="00F31460" w:rsidP="005C432B">
            <w:pPr>
              <w:pStyle w:val="Default"/>
              <w:rPr>
                <w:rStyle w:val="Strong"/>
              </w:rPr>
            </w:pPr>
            <w:r w:rsidRPr="00F31460">
              <w:rPr>
                <w:rStyle w:val="Strong"/>
              </w:rPr>
              <w:t>Handle ambiguity</w:t>
            </w:r>
            <w:r w:rsidR="00B9551A">
              <w:rPr>
                <w:rStyle w:val="Strong"/>
              </w:rPr>
              <w:t xml:space="preserve"> [15]</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p>
        </w:tc>
        <w:tc>
          <w:tcPr>
            <w:tcW w:w="2250"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018" w:type="dxa"/>
          </w:tcPr>
          <w:p w:rsidR="00F31460" w:rsidRPr="00F31460" w:rsidRDefault="00F31460" w:rsidP="005C432B">
            <w:pPr>
              <w:pStyle w:val="Default"/>
              <w:rPr>
                <w:rFonts w:ascii="Times New Roman" w:hAnsi="Times New Roman" w:cs="Times New Roman"/>
              </w:rPr>
            </w:pPr>
            <w:r w:rsidRPr="00F31460">
              <w:rPr>
                <w:rFonts w:ascii="Times New Roman" w:hAnsi="Times New Roman" w:cs="Times New Roman"/>
              </w:rPr>
              <w:t>Master</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F31460" w:rsidRDefault="00F31460" w:rsidP="005C432B">
            <w:pPr>
              <w:pStyle w:val="Default"/>
              <w:rPr>
                <w:rStyle w:val="Strong"/>
              </w:rPr>
            </w:pPr>
            <w:r w:rsidRPr="00F31460">
              <w:rPr>
                <w:rStyle w:val="Strong"/>
              </w:rPr>
              <w:t>f. Experiential Learning</w:t>
            </w:r>
          </w:p>
        </w:tc>
        <w:tc>
          <w:tcPr>
            <w:tcW w:w="2250" w:type="dxa"/>
          </w:tcPr>
          <w:p w:rsidR="00F31460" w:rsidRPr="00F31460" w:rsidRDefault="00F31460" w:rsidP="005C432B">
            <w:pPr>
              <w:pStyle w:val="Default"/>
              <w:rPr>
                <w:rStyle w:val="Strong"/>
              </w:rPr>
            </w:pPr>
            <w:r w:rsidRPr="00F31460">
              <w:rPr>
                <w:rStyle w:val="Strong"/>
              </w:rPr>
              <w:t>Learning by experience</w:t>
            </w:r>
            <w:r w:rsidR="00B9551A">
              <w:rPr>
                <w:rStyle w:val="Strong"/>
              </w:rPr>
              <w:t xml:space="preserve"> [16]</w:t>
            </w:r>
          </w:p>
        </w:tc>
        <w:tc>
          <w:tcPr>
            <w:tcW w:w="2018" w:type="dxa"/>
          </w:tcPr>
          <w:p w:rsidR="00F31460" w:rsidRPr="00F31460" w:rsidRDefault="00F31460" w:rsidP="005C432B">
            <w:pPr>
              <w:pStyle w:val="Default"/>
              <w:rPr>
                <w:rStyle w:val="Strong"/>
              </w:rPr>
            </w:pPr>
            <w:r w:rsidRPr="00F31460">
              <w:rPr>
                <w:rStyle w:val="Strong"/>
              </w:rPr>
              <w:t>Understanding global citizenship</w:t>
            </w:r>
            <w:r w:rsidR="00B9551A">
              <w:rPr>
                <w:rStyle w:val="Strong"/>
              </w:rPr>
              <w:t xml:space="preserve"> [17]</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r w:rsidR="00F31460" w:rsidRPr="00DD7967" w:rsidTr="00F31460">
        <w:tc>
          <w:tcPr>
            <w:tcW w:w="1818" w:type="dxa"/>
          </w:tcPr>
          <w:p w:rsidR="00F31460" w:rsidRPr="00DD7967" w:rsidRDefault="00F31460" w:rsidP="005C432B">
            <w:pPr>
              <w:pStyle w:val="Default"/>
              <w:rPr>
                <w:rFonts w:ascii="Times New Roman" w:hAnsi="Times New Roman" w:cs="Times New Roman"/>
              </w:rPr>
            </w:pPr>
          </w:p>
        </w:tc>
        <w:tc>
          <w:tcPr>
            <w:tcW w:w="2250" w:type="dxa"/>
          </w:tcPr>
          <w:p w:rsidR="00F31460" w:rsidRPr="00DD7967" w:rsidRDefault="00F31460" w:rsidP="005C432B">
            <w:pPr>
              <w:pStyle w:val="Default"/>
              <w:rPr>
                <w:rFonts w:ascii="Times New Roman" w:hAnsi="Times New Roman" w:cs="Times New Roman"/>
                <w:i/>
              </w:rPr>
            </w:pPr>
          </w:p>
        </w:tc>
        <w:tc>
          <w:tcPr>
            <w:tcW w:w="2018" w:type="dxa"/>
          </w:tcPr>
          <w:p w:rsidR="00F31460" w:rsidRPr="00DD7967" w:rsidRDefault="00F31460" w:rsidP="005C432B">
            <w:pPr>
              <w:pStyle w:val="Default"/>
              <w:rPr>
                <w:rFonts w:ascii="Times New Roman" w:hAnsi="Times New Roman" w:cs="Times New Roman"/>
                <w:i/>
              </w:rPr>
            </w:pPr>
            <w:r w:rsidRPr="00DD7967">
              <w:rPr>
                <w:rFonts w:ascii="Times New Roman" w:hAnsi="Times New Roman" w:cs="Times New Roman"/>
                <w:i/>
              </w:rPr>
              <w:t>Master</w:t>
            </w:r>
          </w:p>
        </w:tc>
        <w:tc>
          <w:tcPr>
            <w:tcW w:w="2122" w:type="dxa"/>
          </w:tcPr>
          <w:p w:rsidR="00F31460" w:rsidRPr="00DD7967" w:rsidRDefault="00F31460" w:rsidP="005C432B">
            <w:pPr>
              <w:pStyle w:val="Default"/>
              <w:rPr>
                <w:rFonts w:ascii="Times New Roman" w:hAnsi="Times New Roman" w:cs="Times New Roman"/>
              </w:rPr>
            </w:pPr>
          </w:p>
        </w:tc>
        <w:tc>
          <w:tcPr>
            <w:tcW w:w="1368" w:type="dxa"/>
          </w:tcPr>
          <w:p w:rsidR="00F31460" w:rsidRPr="00DD7967" w:rsidRDefault="00F31460" w:rsidP="005C432B">
            <w:pPr>
              <w:pStyle w:val="Default"/>
              <w:rPr>
                <w:rFonts w:ascii="Times New Roman" w:hAnsi="Times New Roman" w:cs="Times New Roman"/>
              </w:rPr>
            </w:pPr>
          </w:p>
        </w:tc>
      </w:tr>
    </w:tbl>
    <w:p w:rsidR="00F31460" w:rsidRDefault="00F31460" w:rsidP="00344E45">
      <w:pPr>
        <w:autoSpaceDE w:val="0"/>
        <w:autoSpaceDN w:val="0"/>
        <w:adjustRightInd w:val="0"/>
        <w:spacing w:after="0" w:line="240" w:lineRule="auto"/>
        <w:rPr>
          <w:rFonts w:cs="Times New Roman"/>
          <w:color w:val="000000"/>
          <w:sz w:val="24"/>
          <w:szCs w:val="24"/>
        </w:rPr>
      </w:pPr>
    </w:p>
    <w:p w:rsidR="004C07CD" w:rsidRDefault="004C07CD"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lastRenderedPageBreak/>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9A1782" w:rsidRDefault="009A1782" w:rsidP="009A1782">
      <w:pPr>
        <w:spacing w:after="0" w:line="240" w:lineRule="auto"/>
        <w:ind w:left="720" w:hanging="720"/>
      </w:pPr>
      <w:r>
        <w:t>Jan 10: Introduction to course</w:t>
      </w:r>
    </w:p>
    <w:p w:rsidR="009A1782" w:rsidRDefault="009A1782" w:rsidP="009A1782">
      <w:pPr>
        <w:spacing w:after="0" w:line="240" w:lineRule="auto"/>
        <w:ind w:left="720" w:hanging="720"/>
      </w:pPr>
      <w:r>
        <w:t xml:space="preserve">Jan 17: Library workshop on Locating &amp; Assessing Sources (Danica </w:t>
      </w:r>
      <w:proofErr w:type="spellStart"/>
      <w:r>
        <w:t>Pawlick</w:t>
      </w:r>
      <w:proofErr w:type="spellEnd"/>
      <w:r>
        <w:t>-Potts</w:t>
      </w:r>
      <w:r>
        <w:t>, Library</w:t>
      </w:r>
      <w:r>
        <w:t>)</w:t>
      </w:r>
    </w:p>
    <w:p w:rsidR="009A1782" w:rsidRDefault="009A1782" w:rsidP="009A1782">
      <w:pPr>
        <w:spacing w:after="0" w:line="240" w:lineRule="auto"/>
        <w:ind w:left="720" w:hanging="720"/>
      </w:pPr>
      <w:r>
        <w:t>Jan 24: Self-directed research &amp; individual meetings with librarians</w:t>
      </w:r>
    </w:p>
    <w:p w:rsidR="009A1782" w:rsidRDefault="009A1782" w:rsidP="009A1782">
      <w:pPr>
        <w:spacing w:after="0" w:line="240" w:lineRule="auto"/>
        <w:ind w:left="720" w:hanging="720"/>
      </w:pPr>
      <w:r>
        <w:t xml:space="preserve">Jan 31: </w:t>
      </w:r>
      <w:r>
        <w:t>Writing w</w:t>
      </w:r>
      <w:r>
        <w:t xml:space="preserve">orkshop </w:t>
      </w:r>
      <w:r>
        <w:t xml:space="preserve">(Jacqui </w:t>
      </w:r>
      <w:proofErr w:type="spellStart"/>
      <w:r>
        <w:t>McIsaac</w:t>
      </w:r>
      <w:proofErr w:type="spellEnd"/>
      <w:r>
        <w:t xml:space="preserve">, </w:t>
      </w:r>
      <w:r>
        <w:t>Writing Services</w:t>
      </w:r>
      <w:r>
        <w:t>)</w:t>
      </w:r>
      <w:r>
        <w:t>: Devel</w:t>
      </w:r>
      <w:r>
        <w:t>oping &amp; Refining Your Arguments –</w:t>
      </w:r>
      <w:r>
        <w:t xml:space="preserve"> How</w:t>
      </w:r>
      <w:r>
        <w:t xml:space="preserve"> </w:t>
      </w:r>
      <w:r>
        <w:t>to Write a Strong Essay</w:t>
      </w:r>
    </w:p>
    <w:p w:rsidR="009A1782" w:rsidRDefault="009A1782" w:rsidP="009A1782">
      <w:pPr>
        <w:spacing w:after="0" w:line="240" w:lineRule="auto"/>
        <w:ind w:left="720" w:hanging="720"/>
      </w:pPr>
      <w:r>
        <w:t xml:space="preserve">Feb 7: </w:t>
      </w:r>
      <w:r>
        <w:t>Presentation w</w:t>
      </w:r>
      <w:r>
        <w:t xml:space="preserve">orkshop </w:t>
      </w:r>
      <w:r>
        <w:t xml:space="preserve">(Victoria Fritz, </w:t>
      </w:r>
      <w:r>
        <w:t>Learning Services</w:t>
      </w:r>
      <w:r>
        <w:t>)</w:t>
      </w:r>
      <w:r>
        <w:t>: Effective Oral Communication</w:t>
      </w:r>
    </w:p>
    <w:p w:rsidR="009A1782" w:rsidRDefault="009A1782" w:rsidP="009A1782">
      <w:pPr>
        <w:spacing w:after="0" w:line="240" w:lineRule="auto"/>
        <w:ind w:left="720" w:hanging="720"/>
      </w:pPr>
      <w:r>
        <w:t xml:space="preserve">Feb 14: </w:t>
      </w:r>
      <w:r>
        <w:t>Student p</w:t>
      </w:r>
      <w:r>
        <w:t>resentation</w:t>
      </w:r>
      <w:r>
        <w:t>s</w:t>
      </w:r>
      <w:r>
        <w:t xml:space="preserve"> of </w:t>
      </w:r>
      <w:r>
        <w:t>i</w:t>
      </w:r>
      <w:r>
        <w:t xml:space="preserve">ndividual </w:t>
      </w:r>
      <w:r>
        <w:t>p</w:t>
      </w:r>
      <w:r>
        <w:t>rojects</w:t>
      </w:r>
      <w:r w:rsidR="00476127">
        <w:t>: aim to have your research be &gt;50% complete</w:t>
      </w:r>
    </w:p>
    <w:p w:rsidR="009A1782" w:rsidRDefault="009A1782" w:rsidP="009A1782">
      <w:pPr>
        <w:spacing w:after="0" w:line="240" w:lineRule="auto"/>
        <w:ind w:left="720" w:hanging="720"/>
      </w:pPr>
      <w:r>
        <w:t>Feb 21: READING WEEK</w:t>
      </w:r>
      <w:r>
        <w:t xml:space="preserve"> (no class)</w:t>
      </w:r>
    </w:p>
    <w:p w:rsidR="00476127" w:rsidRDefault="009A1782" w:rsidP="00476127">
      <w:pPr>
        <w:spacing w:after="0" w:line="240" w:lineRule="auto"/>
        <w:ind w:left="720" w:hanging="720"/>
      </w:pPr>
      <w:r>
        <w:t>Feb 28: Student presentations of individual projects</w:t>
      </w:r>
      <w:r w:rsidR="00476127">
        <w:t>: aim to have your research be &gt;50% complete</w:t>
      </w:r>
    </w:p>
    <w:p w:rsidR="009A1782" w:rsidRDefault="009A1782" w:rsidP="009A1782">
      <w:pPr>
        <w:spacing w:after="0" w:line="240" w:lineRule="auto"/>
        <w:ind w:left="720" w:hanging="720"/>
      </w:pPr>
      <w:r>
        <w:t xml:space="preserve">Mar 7: Poster workshop </w:t>
      </w:r>
      <w:r>
        <w:t>1 (Victoria Fritz, Learning Services): How to Create Research Posters</w:t>
      </w:r>
    </w:p>
    <w:p w:rsidR="009A1782" w:rsidRDefault="009A1782" w:rsidP="009A1782">
      <w:pPr>
        <w:spacing w:after="0" w:line="240" w:lineRule="auto"/>
        <w:ind w:left="720" w:hanging="720"/>
      </w:pPr>
      <w:r>
        <w:t xml:space="preserve">Mar 14: </w:t>
      </w:r>
      <w:r>
        <w:t>Writing workshop (</w:t>
      </w:r>
      <w:r>
        <w:t xml:space="preserve">Jacqui </w:t>
      </w:r>
      <w:proofErr w:type="spellStart"/>
      <w:r>
        <w:t>McIsaac</w:t>
      </w:r>
      <w:proofErr w:type="spellEnd"/>
      <w:r>
        <w:t xml:space="preserve">, </w:t>
      </w:r>
      <w:r>
        <w:t>Writing Services</w:t>
      </w:r>
      <w:r>
        <w:t>)</w:t>
      </w:r>
      <w:r>
        <w:t>: Effective Written Communication</w:t>
      </w:r>
    </w:p>
    <w:p w:rsidR="009A1782" w:rsidRDefault="009A1782" w:rsidP="009A1782">
      <w:pPr>
        <w:spacing w:after="0" w:line="240" w:lineRule="auto"/>
        <w:ind w:left="720" w:hanging="720"/>
      </w:pPr>
      <w:r>
        <w:t xml:space="preserve">Mar 21: Poster workshop </w:t>
      </w:r>
      <w:r>
        <w:t xml:space="preserve">2 (Victoria Fritz, </w:t>
      </w:r>
      <w:r>
        <w:t>Learning Services</w:t>
      </w:r>
      <w:r>
        <w:t xml:space="preserve">): </w:t>
      </w:r>
      <w:r w:rsidR="00067DDE">
        <w:t>bring a draft of your poster</w:t>
      </w:r>
      <w:r w:rsidR="00067DDE">
        <w:t xml:space="preserve"> for c</w:t>
      </w:r>
      <w:r>
        <w:t xml:space="preserve">omments on </w:t>
      </w:r>
      <w:r w:rsidR="00067DDE" w:rsidRPr="00067DDE">
        <w:t>the</w:t>
      </w:r>
      <w:r w:rsidR="00067DDE">
        <w:rPr>
          <w:i/>
        </w:rPr>
        <w:t xml:space="preserve"> </w:t>
      </w:r>
      <w:r>
        <w:t xml:space="preserve">poster and </w:t>
      </w:r>
      <w:r w:rsidR="00067DDE">
        <w:t xml:space="preserve">your </w:t>
      </w:r>
      <w:r>
        <w:t>presentation</w:t>
      </w:r>
      <w:r w:rsidR="00067DDE">
        <w:t xml:space="preserve"> of it</w:t>
      </w:r>
    </w:p>
    <w:p w:rsidR="009A1782" w:rsidRDefault="009A1782" w:rsidP="009A1782">
      <w:pPr>
        <w:spacing w:after="0" w:line="240" w:lineRule="auto"/>
        <w:ind w:left="720" w:hanging="720"/>
      </w:pPr>
      <w:r>
        <w:t xml:space="preserve">Mar 28: ASCI*4010 Poster Session </w:t>
      </w:r>
      <w:r>
        <w:t>in University Centre (South Concourse)</w:t>
      </w:r>
      <w:r w:rsidR="00476127">
        <w:t xml:space="preserve">. Your poster </w:t>
      </w:r>
      <w:proofErr w:type="gramStart"/>
      <w:r w:rsidR="00476127">
        <w:t>must be printed</w:t>
      </w:r>
      <w:proofErr w:type="gramEnd"/>
      <w:r w:rsidR="00476127">
        <w:t xml:space="preserve"> at least 2 days in advance. </w:t>
      </w:r>
    </w:p>
    <w:p w:rsidR="00454DF4" w:rsidRDefault="009A1782" w:rsidP="009A1782">
      <w:pPr>
        <w:autoSpaceDE w:val="0"/>
        <w:autoSpaceDN w:val="0"/>
        <w:adjustRightInd w:val="0"/>
        <w:spacing w:after="0" w:line="240" w:lineRule="auto"/>
        <w:ind w:left="720" w:hanging="720"/>
        <w:rPr>
          <w:rFonts w:cs="Times New Roman"/>
          <w:color w:val="000000"/>
          <w:sz w:val="24"/>
          <w:szCs w:val="24"/>
        </w:rPr>
      </w:pPr>
      <w:r>
        <w:t>Apr 4: Peer-</w:t>
      </w:r>
      <w:r w:rsidR="00067DDE">
        <w:t>Reviewing</w:t>
      </w:r>
      <w:r>
        <w:t xml:space="preserve"> Session</w:t>
      </w:r>
      <w:r w:rsidR="00067DDE">
        <w:t xml:space="preserve">: </w:t>
      </w:r>
      <w:r>
        <w:t>bring a draft</w:t>
      </w:r>
      <w:r w:rsidR="00067DDE">
        <w:t xml:space="preserve"> of your final paper for others to comment on it</w:t>
      </w:r>
    </w:p>
    <w:p w:rsidR="009A1782" w:rsidRPr="00120B7B" w:rsidRDefault="009A1782" w:rsidP="00344E45">
      <w:pPr>
        <w:autoSpaceDE w:val="0"/>
        <w:autoSpaceDN w:val="0"/>
        <w:adjustRightInd w:val="0"/>
        <w:spacing w:after="0" w:line="240" w:lineRule="auto"/>
        <w:rPr>
          <w:rFonts w:cs="Times New Roman"/>
          <w:color w:val="000000"/>
          <w:sz w:val="24"/>
          <w:szCs w:val="24"/>
        </w:rPr>
      </w:pPr>
    </w:p>
    <w:p w:rsidR="00344E45" w:rsidRPr="001E24EC" w:rsidRDefault="008A7E6B" w:rsidP="00C03F89">
      <w:pPr>
        <w:pStyle w:val="Heading3"/>
        <w:rPr>
          <w:b w:val="0"/>
        </w:rPr>
      </w:pPr>
      <w:r w:rsidRPr="00120B7B">
        <w:t>Lab</w:t>
      </w:r>
      <w:r w:rsidR="00344E45" w:rsidRPr="00120B7B">
        <w:t>s:</w:t>
      </w:r>
      <w:r w:rsidR="001E24EC">
        <w:t xml:space="preserve"> </w:t>
      </w:r>
      <w:r w:rsidR="001E24EC">
        <w:rPr>
          <w:b w:val="0"/>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E24EC" w:rsidRDefault="008A7E6B" w:rsidP="00C03F89">
      <w:pPr>
        <w:pStyle w:val="Heading3"/>
        <w:rPr>
          <w:b w:val="0"/>
        </w:rPr>
      </w:pPr>
      <w:r w:rsidRPr="00120B7B">
        <w:t>Seminar</w:t>
      </w:r>
      <w:r w:rsidR="00344E45" w:rsidRPr="00120B7B">
        <w:t>s:</w:t>
      </w:r>
      <w:r w:rsidR="001E24EC">
        <w:rPr>
          <w:b w:val="0"/>
        </w:rPr>
        <w:t xml:space="preserve"> None other than the scheduled lectures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5"/>
        <w:gridCol w:w="2331"/>
        <w:gridCol w:w="2344"/>
        <w:gridCol w:w="2330"/>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Participation in class</w:t>
            </w:r>
          </w:p>
        </w:tc>
        <w:tc>
          <w:tcPr>
            <w:tcW w:w="2394" w:type="dxa"/>
          </w:tcPr>
          <w:p w:rsidR="00244565"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Weekly in class</w:t>
            </w:r>
          </w:p>
        </w:tc>
        <w:tc>
          <w:tcPr>
            <w:tcW w:w="2394" w:type="dxa"/>
          </w:tcPr>
          <w:p w:rsidR="00244565"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10</w:t>
            </w:r>
            <w:r w:rsidR="00B9551A">
              <w:rPr>
                <w:rFonts w:cs="Times New Roman"/>
                <w:b/>
                <w:bCs/>
                <w:color w:val="000000"/>
                <w:sz w:val="24"/>
                <w:szCs w:val="24"/>
              </w:rPr>
              <w:t>%</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1-3,5,12-13</w:t>
            </w:r>
          </w:p>
        </w:tc>
      </w:tr>
      <w:tr w:rsidR="00244565" w:rsidTr="00A910CF">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Progress reports</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11:59PM every Tues (except week 1)</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4,6,8-16</w:t>
            </w:r>
          </w:p>
        </w:tc>
      </w:tr>
      <w:tr w:rsidR="003C1B15" w:rsidTr="00A910CF">
        <w:tc>
          <w:tcPr>
            <w:tcW w:w="2394" w:type="dxa"/>
          </w:tcPr>
          <w:p w:rsidR="003C1B15" w:rsidRDefault="003C1B15" w:rsidP="00344E45">
            <w:pPr>
              <w:autoSpaceDE w:val="0"/>
              <w:autoSpaceDN w:val="0"/>
              <w:adjustRightInd w:val="0"/>
              <w:rPr>
                <w:rFonts w:cs="Times New Roman"/>
                <w:b/>
                <w:bCs/>
                <w:color w:val="000000"/>
                <w:sz w:val="24"/>
                <w:szCs w:val="24"/>
              </w:rPr>
            </w:pPr>
            <w:r>
              <w:rPr>
                <w:rFonts w:cs="Times New Roman"/>
                <w:b/>
                <w:bCs/>
                <w:color w:val="000000"/>
                <w:sz w:val="24"/>
                <w:szCs w:val="24"/>
              </w:rPr>
              <w:t>Detailed outline</w:t>
            </w:r>
          </w:p>
        </w:tc>
        <w:tc>
          <w:tcPr>
            <w:tcW w:w="2394" w:type="dxa"/>
          </w:tcPr>
          <w:p w:rsidR="003C1B15" w:rsidRDefault="003C1B15" w:rsidP="00344E45">
            <w:pPr>
              <w:autoSpaceDE w:val="0"/>
              <w:autoSpaceDN w:val="0"/>
              <w:adjustRightInd w:val="0"/>
              <w:rPr>
                <w:rFonts w:cs="Times New Roman"/>
                <w:b/>
                <w:bCs/>
                <w:color w:val="000000"/>
                <w:sz w:val="24"/>
                <w:szCs w:val="24"/>
              </w:rPr>
            </w:pPr>
            <w:r>
              <w:rPr>
                <w:rFonts w:cs="Times New Roman"/>
                <w:b/>
                <w:bCs/>
                <w:color w:val="000000"/>
                <w:sz w:val="24"/>
                <w:szCs w:val="24"/>
              </w:rPr>
              <w:t>Wed Feb 7 in class</w:t>
            </w:r>
          </w:p>
        </w:tc>
        <w:tc>
          <w:tcPr>
            <w:tcW w:w="2394" w:type="dxa"/>
          </w:tcPr>
          <w:p w:rsidR="003C1B15" w:rsidRDefault="003C1B15" w:rsidP="00344E45">
            <w:pPr>
              <w:autoSpaceDE w:val="0"/>
              <w:autoSpaceDN w:val="0"/>
              <w:adjustRightInd w:val="0"/>
              <w:rPr>
                <w:rFonts w:cs="Times New Roman"/>
                <w:b/>
                <w:bCs/>
                <w:color w:val="000000"/>
                <w:sz w:val="24"/>
                <w:szCs w:val="24"/>
              </w:rPr>
            </w:pPr>
            <w:r>
              <w:rPr>
                <w:rFonts w:cs="Times New Roman"/>
                <w:b/>
                <w:bCs/>
                <w:color w:val="000000"/>
                <w:sz w:val="24"/>
                <w:szCs w:val="24"/>
              </w:rPr>
              <w:t>5%</w:t>
            </w:r>
          </w:p>
        </w:tc>
        <w:tc>
          <w:tcPr>
            <w:tcW w:w="2394" w:type="dxa"/>
          </w:tcPr>
          <w:p w:rsidR="003C1B15" w:rsidRDefault="003C1B15" w:rsidP="00344E45">
            <w:pPr>
              <w:autoSpaceDE w:val="0"/>
              <w:autoSpaceDN w:val="0"/>
              <w:adjustRightInd w:val="0"/>
              <w:rPr>
                <w:rFonts w:cs="Times New Roman"/>
                <w:b/>
                <w:bCs/>
                <w:color w:val="000000"/>
                <w:sz w:val="24"/>
                <w:szCs w:val="24"/>
              </w:rPr>
            </w:pPr>
            <w:r>
              <w:rPr>
                <w:rFonts w:cs="Times New Roman"/>
                <w:b/>
                <w:bCs/>
                <w:color w:val="000000"/>
                <w:sz w:val="24"/>
                <w:szCs w:val="24"/>
              </w:rPr>
              <w:t>1-4,6,8-11</w:t>
            </w:r>
          </w:p>
        </w:tc>
      </w:tr>
      <w:tr w:rsidR="0008422A" w:rsidTr="00A910CF">
        <w:tc>
          <w:tcPr>
            <w:tcW w:w="2394" w:type="dxa"/>
          </w:tcPr>
          <w:p w:rsidR="0008422A"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Oral presentation</w:t>
            </w:r>
          </w:p>
        </w:tc>
        <w:tc>
          <w:tcPr>
            <w:tcW w:w="2394" w:type="dxa"/>
          </w:tcPr>
          <w:p w:rsidR="0008422A" w:rsidRPr="0008422A"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 xml:space="preserve">In class Wed Feb 14 </w:t>
            </w:r>
            <w:r w:rsidRPr="003C1B15">
              <w:rPr>
                <w:rFonts w:cs="Times New Roman"/>
                <w:b/>
                <w:bCs/>
                <w:color w:val="000000"/>
                <w:sz w:val="24"/>
                <w:szCs w:val="24"/>
              </w:rPr>
              <w:t>or</w:t>
            </w:r>
            <w:r>
              <w:rPr>
                <w:rFonts w:cs="Times New Roman"/>
                <w:b/>
                <w:bCs/>
                <w:color w:val="000000"/>
                <w:sz w:val="24"/>
                <w:szCs w:val="24"/>
              </w:rPr>
              <w:t xml:space="preserve"> 28 (TBD in class</w:t>
            </w:r>
            <w:r w:rsidR="003C1B15">
              <w:rPr>
                <w:rFonts w:cs="Times New Roman"/>
                <w:b/>
                <w:bCs/>
                <w:color w:val="000000"/>
                <w:sz w:val="24"/>
                <w:szCs w:val="24"/>
              </w:rPr>
              <w:t xml:space="preserve"> 1</w:t>
            </w:r>
            <w:r>
              <w:rPr>
                <w:rFonts w:cs="Times New Roman"/>
                <w:b/>
                <w:bCs/>
                <w:color w:val="000000"/>
                <w:sz w:val="24"/>
                <w:szCs w:val="24"/>
              </w:rPr>
              <w:t>)</w:t>
            </w:r>
          </w:p>
        </w:tc>
        <w:tc>
          <w:tcPr>
            <w:tcW w:w="2394" w:type="dxa"/>
          </w:tcPr>
          <w:p w:rsidR="0008422A"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08422A" w:rsidRDefault="0008422A"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Poster &amp; poster presentation</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Wed. March 28</w:t>
            </w:r>
            <w:r w:rsidRPr="00B9551A">
              <w:rPr>
                <w:rFonts w:cs="Times New Roman"/>
                <w:b/>
                <w:bCs/>
                <w:color w:val="000000"/>
                <w:sz w:val="24"/>
                <w:szCs w:val="24"/>
                <w:vertAlign w:val="superscript"/>
              </w:rPr>
              <w:t>th</w:t>
            </w:r>
            <w:r>
              <w:rPr>
                <w:rFonts w:cs="Times New Roman"/>
                <w:b/>
                <w:bCs/>
                <w:color w:val="000000"/>
                <w:sz w:val="24"/>
                <w:szCs w:val="24"/>
              </w:rPr>
              <w:t>, 11:30-2:30, UC south concourse</w:t>
            </w:r>
          </w:p>
        </w:tc>
        <w:tc>
          <w:tcPr>
            <w:tcW w:w="2394" w:type="dxa"/>
          </w:tcPr>
          <w:p w:rsidR="00244565" w:rsidRDefault="003C1B15" w:rsidP="00344E45">
            <w:pPr>
              <w:autoSpaceDE w:val="0"/>
              <w:autoSpaceDN w:val="0"/>
              <w:adjustRightInd w:val="0"/>
              <w:rPr>
                <w:rFonts w:cs="Times New Roman"/>
                <w:b/>
                <w:bCs/>
                <w:color w:val="000000"/>
                <w:sz w:val="24"/>
                <w:szCs w:val="24"/>
              </w:rPr>
            </w:pPr>
            <w:r>
              <w:rPr>
                <w:rFonts w:cs="Times New Roman"/>
                <w:b/>
                <w:bCs/>
                <w:color w:val="000000"/>
                <w:sz w:val="24"/>
                <w:szCs w:val="24"/>
              </w:rPr>
              <w:t>10</w:t>
            </w:r>
            <w:r w:rsidR="00B9551A">
              <w:rPr>
                <w:rFonts w:cs="Times New Roman"/>
                <w:b/>
                <w:bCs/>
                <w:color w:val="000000"/>
                <w:sz w:val="24"/>
                <w:szCs w:val="24"/>
              </w:rPr>
              <w:t>%</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1-3,5,7,8-17</w:t>
            </w:r>
          </w:p>
        </w:tc>
      </w:tr>
      <w:tr w:rsidR="00244565" w:rsidTr="00A910CF">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Peer-review exercise</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Wed. Apr 4 in class</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5%</w:t>
            </w:r>
          </w:p>
        </w:tc>
        <w:tc>
          <w:tcPr>
            <w:tcW w:w="2394" w:type="dxa"/>
          </w:tcPr>
          <w:p w:rsidR="00244565"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5,6,17</w:t>
            </w:r>
          </w:p>
        </w:tc>
      </w:tr>
      <w:tr w:rsidR="00B9551A" w:rsidTr="00A910CF">
        <w:tc>
          <w:tcPr>
            <w:tcW w:w="2394" w:type="dxa"/>
          </w:tcPr>
          <w:p w:rsidR="00B9551A"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Final paper</w:t>
            </w:r>
          </w:p>
        </w:tc>
        <w:tc>
          <w:tcPr>
            <w:tcW w:w="2394" w:type="dxa"/>
          </w:tcPr>
          <w:p w:rsidR="00B9551A" w:rsidRDefault="00B9551A" w:rsidP="00344E45">
            <w:pPr>
              <w:autoSpaceDE w:val="0"/>
              <w:autoSpaceDN w:val="0"/>
              <w:adjustRightInd w:val="0"/>
              <w:rPr>
                <w:rFonts w:cs="Times New Roman"/>
                <w:b/>
                <w:bCs/>
                <w:color w:val="000000"/>
                <w:sz w:val="24"/>
                <w:szCs w:val="24"/>
              </w:rPr>
            </w:pPr>
            <w:r>
              <w:rPr>
                <w:rFonts w:cs="Times New Roman"/>
                <w:b/>
                <w:bCs/>
                <w:color w:val="000000"/>
                <w:sz w:val="24"/>
                <w:szCs w:val="24"/>
              </w:rPr>
              <w:t>Wed Apr 11 11:59PM</w:t>
            </w:r>
          </w:p>
        </w:tc>
        <w:tc>
          <w:tcPr>
            <w:tcW w:w="2394" w:type="dxa"/>
          </w:tcPr>
          <w:p w:rsidR="00B9551A"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5</w:t>
            </w:r>
            <w:r w:rsidR="00B9551A">
              <w:rPr>
                <w:rFonts w:cs="Times New Roman"/>
                <w:b/>
                <w:bCs/>
                <w:color w:val="000000"/>
                <w:sz w:val="24"/>
                <w:szCs w:val="24"/>
              </w:rPr>
              <w:t>0%</w:t>
            </w:r>
          </w:p>
        </w:tc>
        <w:tc>
          <w:tcPr>
            <w:tcW w:w="2394" w:type="dxa"/>
          </w:tcPr>
          <w:p w:rsidR="00B9551A" w:rsidRDefault="0008422A" w:rsidP="00344E45">
            <w:pPr>
              <w:autoSpaceDE w:val="0"/>
              <w:autoSpaceDN w:val="0"/>
              <w:adjustRightInd w:val="0"/>
              <w:rPr>
                <w:rFonts w:cs="Times New Roman"/>
                <w:b/>
                <w:bCs/>
                <w:color w:val="000000"/>
                <w:sz w:val="24"/>
                <w:szCs w:val="24"/>
              </w:rPr>
            </w:pPr>
            <w:r>
              <w:rPr>
                <w:rFonts w:cs="Times New Roman"/>
                <w:b/>
                <w:bCs/>
                <w:color w:val="000000"/>
                <w:sz w:val="24"/>
                <w:szCs w:val="24"/>
              </w:rPr>
              <w:t>1-4,6,8-17</w:t>
            </w:r>
          </w:p>
        </w:tc>
      </w:tr>
    </w:tbl>
    <w:p w:rsidR="00244565"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C07CD" w:rsidRDefault="004C07CD" w:rsidP="00344E45">
      <w:pPr>
        <w:autoSpaceDE w:val="0"/>
        <w:autoSpaceDN w:val="0"/>
        <w:adjustRightInd w:val="0"/>
        <w:spacing w:after="0" w:line="240" w:lineRule="auto"/>
        <w:rPr>
          <w:rFonts w:cs="Times New Roman"/>
          <w:b/>
          <w:bCs/>
          <w:color w:val="000000"/>
          <w:sz w:val="24"/>
          <w:szCs w:val="24"/>
        </w:rPr>
      </w:pPr>
    </w:p>
    <w:p w:rsidR="0008422A" w:rsidRDefault="0008422A" w:rsidP="0008422A">
      <w:r w:rsidRPr="004F3099">
        <w:rPr>
          <w:rStyle w:val="Strong"/>
        </w:rPr>
        <w:t>Participation in lab meetings</w:t>
      </w:r>
      <w:r>
        <w:rPr>
          <w:rStyle w:val="Strong"/>
        </w:rPr>
        <w:t xml:space="preserve"> (10%): </w:t>
      </w:r>
      <w:r>
        <w:t>Includes participation in class, questions/feedback on other students’ presentations, and at least one individual meeting with the assigned librarian (</w:t>
      </w:r>
      <w:r w:rsidRPr="0008422A">
        <w:rPr>
          <w:i/>
        </w:rPr>
        <w:t>before</w:t>
      </w:r>
      <w:r>
        <w:t xml:space="preserve"> your presentation)</w:t>
      </w:r>
    </w:p>
    <w:p w:rsidR="0008422A" w:rsidRDefault="0008422A" w:rsidP="0008422A">
      <w:r w:rsidRPr="004F3099">
        <w:rPr>
          <w:rStyle w:val="Strong"/>
        </w:rPr>
        <w:lastRenderedPageBreak/>
        <w:t>Progress reports</w:t>
      </w:r>
      <w:r>
        <w:rPr>
          <w:rStyle w:val="Strong"/>
        </w:rPr>
        <w:t xml:space="preserve"> (</w:t>
      </w:r>
      <w:r w:rsidRPr="004F3099">
        <w:rPr>
          <w:rStyle w:val="Strong"/>
        </w:rPr>
        <w:t>10%</w:t>
      </w:r>
      <w:r>
        <w:rPr>
          <w:rStyle w:val="Strong"/>
        </w:rPr>
        <w:t xml:space="preserve">): </w:t>
      </w:r>
      <w:r>
        <w:t>Every week, you must write a short paragraph (100-300 words) describing your progress. Be as specific as possible… “</w:t>
      </w:r>
      <w:r w:rsidR="00067DDE">
        <w:t xml:space="preserve">I </w:t>
      </w:r>
      <w:r>
        <w:t>read 6 papers” is better than “</w:t>
      </w:r>
      <w:r w:rsidR="00067DDE">
        <w:t xml:space="preserve">I </w:t>
      </w:r>
      <w:r>
        <w:t xml:space="preserve">read some papers”. </w:t>
      </w:r>
      <w:proofErr w:type="gramStart"/>
      <w:r>
        <w:t>Must be submitted</w:t>
      </w:r>
      <w:proofErr w:type="gramEnd"/>
      <w:r>
        <w:t xml:space="preserve"> on </w:t>
      </w:r>
      <w:proofErr w:type="spellStart"/>
      <w:r>
        <w:t>Courselink’s</w:t>
      </w:r>
      <w:proofErr w:type="spellEnd"/>
      <w:r>
        <w:t xml:space="preserve"> Dropbox before midnight every Tuesday evening. Late</w:t>
      </w:r>
      <w:r w:rsidR="00056A81">
        <w:t xml:space="preserve"> assignments will be penalized 2</w:t>
      </w:r>
      <w:r>
        <w:t>0% per day.</w:t>
      </w:r>
      <w:r w:rsidR="003C1B15">
        <w:t xml:space="preserve"> If you miss two progress reports in a row, you must meet with me to continue in the course. </w:t>
      </w:r>
    </w:p>
    <w:p w:rsidR="003C1B15" w:rsidRPr="0008422A" w:rsidRDefault="003C1B15" w:rsidP="003C1B15">
      <w:pPr>
        <w:rPr>
          <w:rStyle w:val="Strong"/>
          <w:sz w:val="22"/>
        </w:rPr>
      </w:pPr>
      <w:r>
        <w:rPr>
          <w:rStyle w:val="Strong"/>
        </w:rPr>
        <w:t xml:space="preserve">Detailed outline (5%): </w:t>
      </w:r>
      <w:r w:rsidR="00043F20">
        <w:t>Skeleton o</w:t>
      </w:r>
      <w:r>
        <w:t xml:space="preserve">utline of your proposed project, approx. 1 page, </w:t>
      </w:r>
      <w:r w:rsidR="002F7ACA">
        <w:t xml:space="preserve">which outlines all major </w:t>
      </w:r>
      <w:r w:rsidR="00043F20">
        <w:t xml:space="preserve">planned </w:t>
      </w:r>
      <w:r w:rsidR="002F7ACA">
        <w:t xml:space="preserve">sections (e.g., intro, 2-6 body sections, conclusions), all </w:t>
      </w:r>
      <w:r w:rsidR="00043F20">
        <w:t xml:space="preserve">planned </w:t>
      </w:r>
      <w:r w:rsidR="002F7ACA">
        <w:t>subsections and sub-subsections</w:t>
      </w:r>
      <w:r w:rsidR="00043F20">
        <w:t>, estimated word counts for each part to display relative weights, and number of references currently read in each part (some sections may be zero at time of writing, if other sections are well-researched). You are not bound to stick to your detailed outline, but it ca</w:t>
      </w:r>
      <w:r w:rsidR="003C4A4A">
        <w:t>n help in your planning. You may</w:t>
      </w:r>
      <w:r w:rsidR="00043F20">
        <w:t xml:space="preserve"> re-use this outline as a Table of Contents in final paper</w:t>
      </w:r>
      <w:r w:rsidR="003C4A4A">
        <w:t xml:space="preserve"> (but are not obligated to do so)</w:t>
      </w:r>
      <w:r w:rsidR="00043F20">
        <w:t xml:space="preserve">. </w:t>
      </w:r>
    </w:p>
    <w:p w:rsidR="0008422A" w:rsidRPr="0008422A" w:rsidRDefault="0008422A" w:rsidP="0008422A">
      <w:pPr>
        <w:rPr>
          <w:rStyle w:val="Strong"/>
          <w:sz w:val="22"/>
        </w:rPr>
      </w:pPr>
      <w:r>
        <w:rPr>
          <w:rStyle w:val="Strong"/>
        </w:rPr>
        <w:t xml:space="preserve">Oral presentation (10%): </w:t>
      </w:r>
      <w:r w:rsidRPr="0008422A">
        <w:t>Present</w:t>
      </w:r>
      <w:r>
        <w:t xml:space="preserve"> your individual project in class on Wed Feb 14</w:t>
      </w:r>
      <w:r w:rsidRPr="0008422A">
        <w:rPr>
          <w:vertAlign w:val="superscript"/>
        </w:rPr>
        <w:t>th</w:t>
      </w:r>
      <w:r>
        <w:t xml:space="preserve"> or Wed Feb 28</w:t>
      </w:r>
      <w:r w:rsidRPr="0008422A">
        <w:rPr>
          <w:vertAlign w:val="superscript"/>
        </w:rPr>
        <w:t>th</w:t>
      </w:r>
      <w:r>
        <w:t xml:space="preserve">. The schedule will be determined in the first class. </w:t>
      </w:r>
    </w:p>
    <w:p w:rsidR="0008422A" w:rsidRDefault="0008422A" w:rsidP="0008422A">
      <w:r w:rsidRPr="004F3099">
        <w:rPr>
          <w:rStyle w:val="Strong"/>
        </w:rPr>
        <w:t>Poster and poster presentation</w:t>
      </w:r>
      <w:r>
        <w:rPr>
          <w:rStyle w:val="Strong"/>
        </w:rPr>
        <w:t xml:space="preserve"> (</w:t>
      </w:r>
      <w:r w:rsidR="003C1B15">
        <w:rPr>
          <w:rStyle w:val="Strong"/>
        </w:rPr>
        <w:t>10</w:t>
      </w:r>
      <w:r>
        <w:rPr>
          <w:rStyle w:val="Strong"/>
        </w:rPr>
        <w:t xml:space="preserve">%): </w:t>
      </w:r>
      <w:r w:rsidR="00CB324A" w:rsidRPr="00CB324A">
        <w:rPr>
          <w:rStyle w:val="Strong"/>
          <w:b w:val="0"/>
        </w:rPr>
        <w:t>Present</w:t>
      </w:r>
      <w:r w:rsidR="00CB324A">
        <w:rPr>
          <w:rStyle w:val="Strong"/>
        </w:rPr>
        <w:t xml:space="preserve"> </w:t>
      </w:r>
      <w:r w:rsidR="00CB324A">
        <w:t xml:space="preserve">your research in poster form in the University Centre. </w:t>
      </w:r>
      <w:r>
        <w:t xml:space="preserve">Poster-making workshop and assistance </w:t>
      </w:r>
      <w:proofErr w:type="gramStart"/>
      <w:r>
        <w:t>will be offered</w:t>
      </w:r>
      <w:proofErr w:type="gramEnd"/>
      <w:r>
        <w:t>. No prior experience required!</w:t>
      </w:r>
      <w:r w:rsidR="00476127">
        <w:t xml:space="preserve"> </w:t>
      </w:r>
    </w:p>
    <w:p w:rsidR="0008422A" w:rsidRDefault="0008422A" w:rsidP="0008422A">
      <w:r w:rsidRPr="004F3099">
        <w:rPr>
          <w:rStyle w:val="Strong"/>
        </w:rPr>
        <w:t>Peer-review exercise</w:t>
      </w:r>
      <w:r>
        <w:rPr>
          <w:rStyle w:val="Strong"/>
        </w:rPr>
        <w:t xml:space="preserve">: (5%): </w:t>
      </w:r>
      <w:r>
        <w:t>Participation in a peer-review exercise in class on April 1</w:t>
      </w:r>
      <w:r w:rsidRPr="004F3099">
        <w:rPr>
          <w:vertAlign w:val="superscript"/>
        </w:rPr>
        <w:t>st</w:t>
      </w:r>
      <w:r>
        <w:t xml:space="preserve"> </w:t>
      </w:r>
    </w:p>
    <w:p w:rsidR="0008422A" w:rsidRDefault="0008422A" w:rsidP="003C1B15">
      <w:r w:rsidRPr="004F3099">
        <w:rPr>
          <w:rStyle w:val="Strong"/>
        </w:rPr>
        <w:t>Final paper</w:t>
      </w:r>
      <w:r w:rsidR="003C1B15">
        <w:rPr>
          <w:rStyle w:val="Strong"/>
        </w:rPr>
        <w:t xml:space="preserve"> (5</w:t>
      </w:r>
      <w:r>
        <w:rPr>
          <w:rStyle w:val="Strong"/>
        </w:rPr>
        <w:t>0%</w:t>
      </w:r>
      <w:r w:rsidR="003C1B15">
        <w:rPr>
          <w:rStyle w:val="Strong"/>
        </w:rPr>
        <w:t xml:space="preserve">): </w:t>
      </w:r>
      <w:r>
        <w:t>Approx. 10,000 words</w:t>
      </w:r>
      <w:r w:rsidR="003C1B15">
        <w:t>, not</w:t>
      </w:r>
      <w:r>
        <w:t xml:space="preserve"> including references (APA style</w:t>
      </w:r>
      <w:r w:rsidR="003C1B15">
        <w:t xml:space="preserve"> preferred</w:t>
      </w:r>
      <w:r>
        <w:t xml:space="preserve">). Due in </w:t>
      </w:r>
      <w:proofErr w:type="spellStart"/>
      <w:proofErr w:type="gramStart"/>
      <w:r>
        <w:t>Courselink’s</w:t>
      </w:r>
      <w:proofErr w:type="spellEnd"/>
      <w:proofErr w:type="gramEnd"/>
      <w:r>
        <w:t xml:space="preserve"> Dropbox &amp; e-mailed to the professor</w:t>
      </w:r>
      <w:r w:rsidR="00CB324A">
        <w:t>s</w:t>
      </w:r>
      <w:r>
        <w:t xml:space="preserve"> by Wednesday April </w:t>
      </w:r>
      <w:r w:rsidR="003C1B15">
        <w:t>11</w:t>
      </w:r>
      <w:r w:rsidRPr="00F37BDC">
        <w:rPr>
          <w:vertAlign w:val="superscript"/>
        </w:rPr>
        <w:t>th</w:t>
      </w:r>
      <w:r>
        <w:t xml:space="preserve"> </w:t>
      </w:r>
      <w:r w:rsidRPr="003C1B15">
        <w:rPr>
          <w:i/>
        </w:rPr>
        <w:t>before</w:t>
      </w:r>
      <w:r>
        <w:t xml:space="preserve"> midnight</w:t>
      </w:r>
      <w:r w:rsidR="003C1B15">
        <w:t>. Final papers will be g</w:t>
      </w:r>
      <w:r>
        <w:t>raded by the course instructor and a second reader (to be chosen by the student and the instructor)</w:t>
      </w:r>
      <w:r w:rsidR="003C1B15">
        <w:t xml:space="preserve">. </w:t>
      </w:r>
      <w:r w:rsidR="003C1B15" w:rsidRPr="004C07CD">
        <w:rPr>
          <w:rStyle w:val="Emphasis"/>
        </w:rPr>
        <w:t>L</w:t>
      </w:r>
      <w:r w:rsidRPr="004C07CD">
        <w:rPr>
          <w:rStyle w:val="Emphasis"/>
        </w:rPr>
        <w:t xml:space="preserve">ate papers </w:t>
      </w:r>
      <w:proofErr w:type="gramStart"/>
      <w:r w:rsidRPr="004C07CD">
        <w:rPr>
          <w:rStyle w:val="Emphasis"/>
        </w:rPr>
        <w:t>will not be accepted</w:t>
      </w:r>
      <w:proofErr w:type="gramEnd"/>
      <w:r w:rsidRPr="004C07CD">
        <w:rPr>
          <w:rStyle w:val="Emphasis"/>
        </w:rPr>
        <w:t xml:space="preserve"> without prior agreement of the professor</w:t>
      </w:r>
    </w:p>
    <w:p w:rsidR="00344E45" w:rsidRPr="00120B7B" w:rsidRDefault="00344E45" w:rsidP="00C03F89">
      <w:pPr>
        <w:pStyle w:val="Heading3"/>
      </w:pPr>
      <w:r w:rsidRPr="00120B7B">
        <w:t>Final examination date and time:</w:t>
      </w:r>
      <w:r w:rsidR="005C250A">
        <w:t xml:space="preserve"> </w:t>
      </w:r>
      <w:r w:rsidR="005C250A" w:rsidRPr="005C250A">
        <w:rPr>
          <w:b w:val="0"/>
        </w:rPr>
        <w:t>There is no final exam.</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r w:rsidR="005C250A">
        <w:t xml:space="preserve"> </w:t>
      </w:r>
      <w:r w:rsidR="005C250A" w:rsidRPr="005C250A">
        <w:rPr>
          <w:b w:val="0"/>
        </w:rPr>
        <w:t>N/A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r w:rsidR="009A1782">
        <w:t xml:space="preserve"> </w:t>
      </w:r>
      <w:r w:rsidR="009A1782" w:rsidRPr="009A1782">
        <w:rPr>
          <w:b w:val="0"/>
        </w:rPr>
        <w:t>none</w:t>
      </w:r>
      <w:r w:rsidR="009A1782">
        <w:rPr>
          <w:b w:val="0"/>
        </w:rPr>
        <w:t>. Students will be conducting independent research.</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r w:rsidR="009A1782">
        <w:t xml:space="preserve"> </w:t>
      </w:r>
      <w:r w:rsidR="009A1782" w:rsidRPr="009A1782">
        <w:rPr>
          <w:b w:val="0"/>
        </w:rPr>
        <w:t>none</w:t>
      </w:r>
      <w:r w:rsidR="009A1782">
        <w:rPr>
          <w:b w:val="0"/>
        </w:rPr>
        <w:t>. Students will be conducting independent research.</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9A1782" w:rsidRDefault="007F1643" w:rsidP="00C03F89">
      <w:pPr>
        <w:pStyle w:val="Heading3"/>
        <w:rPr>
          <w:b w:val="0"/>
        </w:rPr>
      </w:pPr>
      <w:r w:rsidRPr="00120B7B">
        <w:t>Lab Manual:</w:t>
      </w:r>
      <w:r w:rsidR="009A1782">
        <w:rPr>
          <w:b w:val="0"/>
        </w:rPr>
        <w:t xml:space="preserve"> none.</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r w:rsidR="009A1782">
        <w:t xml:space="preserve"> </w:t>
      </w:r>
      <w:r w:rsidR="009A1782" w:rsidRPr="009A1782">
        <w:rPr>
          <w:b w:val="0"/>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r w:rsidR="009A1782">
        <w:t xml:space="preserve"> </w:t>
      </w:r>
      <w:r w:rsidR="009A1782" w:rsidRPr="009A1782">
        <w:rPr>
          <w:b w:val="0"/>
        </w:rPr>
        <w:t>none</w:t>
      </w:r>
      <w:r w:rsidR="009A1782">
        <w:rPr>
          <w:b w:val="0"/>
        </w:rPr>
        <w:t xml:space="preserve"> (other than presenting your posters Wed. March 28</w:t>
      </w:r>
      <w:r w:rsidR="009A1782" w:rsidRPr="009A1782">
        <w:rPr>
          <w:b w:val="0"/>
          <w:vertAlign w:val="superscript"/>
        </w:rPr>
        <w:t>th</w:t>
      </w:r>
      <w:r w:rsidR="009A1782">
        <w:rPr>
          <w:b w:val="0"/>
        </w:rPr>
        <w:t xml:space="preserve"> in University Centre)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r w:rsidR="009A1782">
        <w:t xml:space="preserve"> </w:t>
      </w:r>
      <w:r w:rsidR="009A1782" w:rsidRPr="009A1782">
        <w:rPr>
          <w:b w:val="0"/>
        </w:rPr>
        <w:t>none</w:t>
      </w:r>
      <w:r w:rsidR="009A1782">
        <w:rPr>
          <w:b w:val="0"/>
        </w:rPr>
        <w:t>. The ASCI program will cover the costs of printing your poster</w:t>
      </w:r>
      <w:r w:rsidR="00067DDE">
        <w:rPr>
          <w:b w:val="0"/>
        </w:rPr>
        <w:t>, as long as you print it at least two days in advance with the printer we suggest</w:t>
      </w:r>
      <w:r w:rsidR="009A1782">
        <w:rPr>
          <w:b w:val="0"/>
        </w:rPr>
        <w:t xml:space="preserv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E50D6E" w:rsidRDefault="00E50D6E" w:rsidP="00DC6544">
      <w:pPr>
        <w:pStyle w:val="Heading2"/>
      </w:pP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Default="007F1643" w:rsidP="00344E45">
      <w:pPr>
        <w:autoSpaceDE w:val="0"/>
        <w:autoSpaceDN w:val="0"/>
        <w:adjustRightInd w:val="0"/>
        <w:spacing w:after="0" w:line="240" w:lineRule="auto"/>
        <w:rPr>
          <w:rFonts w:cs="Times New Roman"/>
          <w:color w:val="000000"/>
          <w:sz w:val="24"/>
          <w:szCs w:val="24"/>
        </w:rPr>
      </w:pPr>
    </w:p>
    <w:p w:rsidR="00056A81" w:rsidRPr="00120B7B" w:rsidRDefault="00056A8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Progress reports, detailed outlines, and final papers </w:t>
      </w:r>
      <w:proofErr w:type="gramStart"/>
      <w:r>
        <w:rPr>
          <w:rFonts w:cs="Times New Roman"/>
          <w:color w:val="000000"/>
          <w:sz w:val="24"/>
          <w:szCs w:val="24"/>
        </w:rPr>
        <w:t>should be submitted</w:t>
      </w:r>
      <w:proofErr w:type="gramEnd"/>
      <w:r>
        <w:rPr>
          <w:rFonts w:cs="Times New Roman"/>
          <w:color w:val="000000"/>
          <w:sz w:val="24"/>
          <w:szCs w:val="24"/>
        </w:rPr>
        <w:t xml:space="preserve"> on </w:t>
      </w:r>
      <w:proofErr w:type="spellStart"/>
      <w:r>
        <w:rPr>
          <w:rFonts w:cs="Times New Roman"/>
          <w:color w:val="000000"/>
          <w:sz w:val="24"/>
          <w:szCs w:val="24"/>
        </w:rPr>
        <w:t>Courselink</w:t>
      </w:r>
      <w:proofErr w:type="spellEnd"/>
      <w:r>
        <w:rPr>
          <w:rFonts w:cs="Times New Roman"/>
          <w:color w:val="000000"/>
          <w:sz w:val="24"/>
          <w:szCs w:val="24"/>
        </w:rPr>
        <w:t xml:space="preserve"> </w:t>
      </w:r>
      <w:r w:rsidR="00067DDE">
        <w:rPr>
          <w:rFonts w:cs="Times New Roman"/>
          <w:color w:val="000000"/>
          <w:sz w:val="24"/>
          <w:szCs w:val="24"/>
        </w:rPr>
        <w:t>by the deadlines listed above. P</w:t>
      </w:r>
      <w:r>
        <w:rPr>
          <w:rFonts w:cs="Times New Roman"/>
          <w:color w:val="000000"/>
          <w:sz w:val="24"/>
          <w:szCs w:val="24"/>
        </w:rPr>
        <w:t xml:space="preserve">lease also bring a hard copy of your detailed outline to class </w:t>
      </w:r>
      <w:r w:rsidR="00067DDE">
        <w:rPr>
          <w:rFonts w:cs="Times New Roman"/>
          <w:color w:val="000000"/>
          <w:sz w:val="24"/>
          <w:szCs w:val="24"/>
        </w:rPr>
        <w:t>on the due date</w:t>
      </w:r>
      <w:r>
        <w:rPr>
          <w:rFonts w:cs="Times New Roman"/>
          <w:color w:val="000000"/>
          <w:sz w:val="24"/>
          <w:szCs w:val="24"/>
        </w:rPr>
        <w:t>. Late progress reports</w:t>
      </w:r>
      <w:r w:rsidR="004C07CD">
        <w:rPr>
          <w:rFonts w:cs="Times New Roman"/>
          <w:color w:val="000000"/>
          <w:sz w:val="24"/>
          <w:szCs w:val="24"/>
        </w:rPr>
        <w:t xml:space="preserve"> and</w:t>
      </w:r>
      <w:r>
        <w:rPr>
          <w:rFonts w:cs="Times New Roman"/>
          <w:color w:val="000000"/>
          <w:sz w:val="24"/>
          <w:szCs w:val="24"/>
        </w:rPr>
        <w:t xml:space="preserve"> detailed outlines will be penalized 20% per day or portion thereof without prior written agreement by the instructor. </w:t>
      </w:r>
      <w:r w:rsidR="00067DDE">
        <w:rPr>
          <w:rStyle w:val="Emphasis"/>
        </w:rPr>
        <w:t>F</w:t>
      </w:r>
      <w:r w:rsidR="004C07CD" w:rsidRPr="004C07CD">
        <w:rPr>
          <w:rStyle w:val="Emphasis"/>
        </w:rPr>
        <w:t xml:space="preserve">inal papers </w:t>
      </w:r>
      <w:proofErr w:type="gramStart"/>
      <w:r w:rsidR="004C07CD" w:rsidRPr="004C07CD">
        <w:rPr>
          <w:rStyle w:val="Emphasis"/>
        </w:rPr>
        <w:t>will not be accepted</w:t>
      </w:r>
      <w:proofErr w:type="gramEnd"/>
      <w:r w:rsidR="004C07CD" w:rsidRPr="004C07CD">
        <w:rPr>
          <w:rStyle w:val="Emphasis"/>
        </w:rPr>
        <w:t xml:space="preserve"> late without prior agreement of the instructor</w:t>
      </w:r>
      <w:r w:rsidR="00067DDE">
        <w:rPr>
          <w:rStyle w:val="Emphasis"/>
        </w:rPr>
        <w:t xml:space="preserve"> </w:t>
      </w:r>
      <w:r w:rsidR="00067DDE" w:rsidRPr="00067DDE">
        <w:rPr>
          <w:rFonts w:hint="cs"/>
        </w:rPr>
        <w:t xml:space="preserve">(this </w:t>
      </w:r>
      <w:r w:rsidR="00067DDE">
        <w:t>is due to time constraints for grade submission)</w:t>
      </w:r>
      <w:r w:rsidR="004C07CD">
        <w:rPr>
          <w:rFonts w:cs="Times New Roman"/>
          <w:color w:val="000000"/>
          <w:sz w:val="24"/>
          <w:szCs w:val="24"/>
        </w:rPr>
        <w:t xml:space="preserve">. </w:t>
      </w:r>
      <w:r w:rsidR="00067DDE">
        <w:rPr>
          <w:rFonts w:cs="Times New Roman"/>
          <w:color w:val="000000"/>
          <w:sz w:val="24"/>
          <w:szCs w:val="24"/>
        </w:rPr>
        <w:t xml:space="preserve"> </w:t>
      </w:r>
      <w:r w:rsidR="004C07CD">
        <w:rPr>
          <w:rFonts w:cs="Times New Roman"/>
          <w:color w:val="000000"/>
          <w:sz w:val="24"/>
          <w:szCs w:val="24"/>
        </w:rPr>
        <w:t>For participation grades, i</w:t>
      </w:r>
      <w:r>
        <w:rPr>
          <w:rFonts w:cs="Times New Roman"/>
          <w:color w:val="000000"/>
          <w:sz w:val="24"/>
          <w:szCs w:val="24"/>
        </w:rPr>
        <w:t xml:space="preserve">f you must miss a week, please let me know so I can reweight participation to the other weeks (no documentation required for </w:t>
      </w:r>
      <w:proofErr w:type="gramStart"/>
      <w:r>
        <w:rPr>
          <w:rFonts w:cs="Times New Roman"/>
          <w:color w:val="000000"/>
          <w:sz w:val="24"/>
          <w:szCs w:val="24"/>
        </w:rPr>
        <w:t>2</w:t>
      </w:r>
      <w:proofErr w:type="gramEnd"/>
      <w:r>
        <w:rPr>
          <w:rFonts w:cs="Times New Roman"/>
          <w:color w:val="000000"/>
          <w:sz w:val="24"/>
          <w:szCs w:val="24"/>
        </w:rPr>
        <w:t xml:space="preserve"> or fewer absences). </w:t>
      </w:r>
      <w:r>
        <w:rPr>
          <w:rFonts w:cs="Times New Roman"/>
          <w:color w:val="000000"/>
          <w:sz w:val="24"/>
          <w:szCs w:val="24"/>
        </w:rPr>
        <w:t>Students who miss their oral presentation, poster presentation, or peer-review exercise must</w:t>
      </w:r>
      <w:r w:rsidR="00067DDE">
        <w:rPr>
          <w:rFonts w:cs="Times New Roman"/>
          <w:color w:val="000000"/>
          <w:sz w:val="24"/>
          <w:szCs w:val="24"/>
        </w:rPr>
        <w:t xml:space="preserve"> have appropriate </w:t>
      </w:r>
      <w:proofErr w:type="gramStart"/>
      <w:r w:rsidR="00067DDE">
        <w:rPr>
          <w:rFonts w:cs="Times New Roman"/>
          <w:color w:val="000000"/>
          <w:sz w:val="24"/>
          <w:szCs w:val="24"/>
        </w:rPr>
        <w:t>documentation,</w:t>
      </w:r>
      <w:proofErr w:type="gramEnd"/>
      <w:r>
        <w:rPr>
          <w:rFonts w:cs="Times New Roman"/>
          <w:color w:val="000000"/>
          <w:sz w:val="24"/>
          <w:szCs w:val="24"/>
        </w:rPr>
        <w:t xml:space="preserve"> otherwise a zero will be assigned. </w:t>
      </w:r>
      <w:r w:rsidR="003C4A4A">
        <w:rPr>
          <w:rFonts w:cs="Times New Roman"/>
          <w:color w:val="000000"/>
          <w:sz w:val="24"/>
          <w:szCs w:val="24"/>
        </w:rPr>
        <w:t xml:space="preserve">You are expected to have something for a draft of your poster for the second </w:t>
      </w:r>
      <w:r w:rsidR="00067DDE">
        <w:rPr>
          <w:rFonts w:cs="Times New Roman"/>
          <w:color w:val="000000"/>
          <w:sz w:val="24"/>
          <w:szCs w:val="24"/>
        </w:rPr>
        <w:t xml:space="preserve">poster </w:t>
      </w:r>
      <w:r w:rsidR="003C4A4A">
        <w:rPr>
          <w:rFonts w:cs="Times New Roman"/>
          <w:color w:val="000000"/>
          <w:sz w:val="24"/>
          <w:szCs w:val="24"/>
        </w:rPr>
        <w:t xml:space="preserve">workshop </w:t>
      </w:r>
      <w:r w:rsidR="00067DDE">
        <w:rPr>
          <w:rFonts w:cs="Times New Roman"/>
          <w:color w:val="000000"/>
          <w:sz w:val="24"/>
          <w:szCs w:val="24"/>
        </w:rPr>
        <w:t>(March 21</w:t>
      </w:r>
      <w:r w:rsidR="00067DDE" w:rsidRPr="00067DDE">
        <w:rPr>
          <w:rFonts w:cs="Times New Roman"/>
          <w:color w:val="000000"/>
          <w:sz w:val="24"/>
          <w:szCs w:val="24"/>
          <w:vertAlign w:val="superscript"/>
        </w:rPr>
        <w:t>st</w:t>
      </w:r>
      <w:r w:rsidR="00067DDE">
        <w:rPr>
          <w:rFonts w:cs="Times New Roman"/>
          <w:color w:val="000000"/>
          <w:sz w:val="24"/>
          <w:szCs w:val="24"/>
        </w:rPr>
        <w:t xml:space="preserve">) </w:t>
      </w:r>
      <w:r w:rsidR="003C4A4A">
        <w:rPr>
          <w:rFonts w:cs="Times New Roman"/>
          <w:color w:val="000000"/>
          <w:sz w:val="24"/>
          <w:szCs w:val="24"/>
        </w:rPr>
        <w:t>and of your final paper for the peer-review exercise</w:t>
      </w:r>
      <w:r w:rsidR="00067DDE">
        <w:rPr>
          <w:rFonts w:cs="Times New Roman"/>
          <w:color w:val="000000"/>
          <w:sz w:val="24"/>
          <w:szCs w:val="24"/>
        </w:rPr>
        <w:t xml:space="preserve"> (Apr 4</w:t>
      </w:r>
      <w:r w:rsidR="00067DDE" w:rsidRPr="00067DDE">
        <w:rPr>
          <w:rFonts w:cs="Times New Roman"/>
          <w:color w:val="000000"/>
          <w:sz w:val="24"/>
          <w:szCs w:val="24"/>
          <w:vertAlign w:val="superscript"/>
        </w:rPr>
        <w:t>th</w:t>
      </w:r>
      <w:r w:rsidR="00067DDE">
        <w:rPr>
          <w:rFonts w:cs="Times New Roman"/>
          <w:color w:val="000000"/>
          <w:sz w:val="24"/>
          <w:szCs w:val="24"/>
        </w:rPr>
        <w:t>): these</w:t>
      </w:r>
      <w:r w:rsidR="003C4A4A">
        <w:rPr>
          <w:rFonts w:cs="Times New Roman"/>
          <w:color w:val="000000"/>
          <w:sz w:val="24"/>
          <w:szCs w:val="24"/>
        </w:rPr>
        <w:t xml:space="preserve"> need not be finished product</w:t>
      </w:r>
      <w:r w:rsidR="00067DDE">
        <w:rPr>
          <w:rFonts w:cs="Times New Roman"/>
          <w:color w:val="000000"/>
          <w:sz w:val="24"/>
          <w:szCs w:val="24"/>
        </w:rPr>
        <w:t>s</w:t>
      </w:r>
      <w:r w:rsidR="003C4A4A">
        <w:rPr>
          <w:rFonts w:cs="Times New Roman"/>
          <w:color w:val="000000"/>
          <w:sz w:val="24"/>
          <w:szCs w:val="24"/>
        </w:rPr>
        <w:t xml:space="preserve">, and there are no points assigned to these drafts, but if you come with nothing then your final product will be graded down. </w:t>
      </w:r>
    </w:p>
    <w:p w:rsidR="004973B0" w:rsidRPr="00901A93" w:rsidRDefault="004973B0" w:rsidP="004973B0">
      <w:pPr>
        <w:autoSpaceDE w:val="0"/>
        <w:autoSpaceDN w:val="0"/>
        <w:adjustRightInd w:val="0"/>
        <w:spacing w:after="0" w:line="240" w:lineRule="auto"/>
        <w:rPr>
          <w:rStyle w:val="Emphasis"/>
        </w:rPr>
      </w:pPr>
    </w:p>
    <w:p w:rsidR="004973B0" w:rsidRPr="00264185" w:rsidRDefault="00C111F4" w:rsidP="004973B0">
      <w:pPr>
        <w:autoSpaceDE w:val="0"/>
        <w:autoSpaceDN w:val="0"/>
        <w:adjustRightInd w:val="0"/>
        <w:spacing w:after="0" w:line="240" w:lineRule="auto"/>
        <w:rPr>
          <w:rStyle w:val="Hyperlink"/>
          <w:sz w:val="24"/>
          <w:szCs w:val="24"/>
        </w:rPr>
      </w:pPr>
      <w:hyperlink r:id="rId6" w:history="1">
        <w:r w:rsidR="00005F51" w:rsidRPr="00264185">
          <w:rPr>
            <w:rStyle w:val="Hyperlink"/>
            <w:sz w:val="24"/>
            <w:szCs w:val="24"/>
          </w:rPr>
          <w:t>Undergraduate Grading Procedures</w:t>
        </w:r>
      </w:hyperlink>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Default="004973B0" w:rsidP="004973B0">
      <w:pPr>
        <w:autoSpaceDE w:val="0"/>
        <w:autoSpaceDN w:val="0"/>
        <w:adjustRightInd w:val="0"/>
        <w:spacing w:after="0" w:line="240" w:lineRule="auto"/>
        <w:rPr>
          <w:rFonts w:cs="Times New Roman"/>
          <w:b/>
          <w:color w:val="000000"/>
          <w:sz w:val="24"/>
          <w:szCs w:val="24"/>
          <w:lang w:val="en-GB"/>
        </w:rPr>
      </w:pPr>
    </w:p>
    <w:p w:rsidR="00056A81" w:rsidRPr="00120B7B" w:rsidRDefault="00056A81" w:rsidP="00056A81">
      <w:pPr>
        <w:autoSpaceDE w:val="0"/>
        <w:autoSpaceDN w:val="0"/>
        <w:adjustRightInd w:val="0"/>
        <w:spacing w:after="0" w:line="240" w:lineRule="auto"/>
        <w:rPr>
          <w:rFonts w:cs="Times New Roman"/>
          <w:b/>
          <w:color w:val="000000"/>
          <w:sz w:val="24"/>
          <w:szCs w:val="24"/>
          <w:lang w:val="en-GB"/>
        </w:rPr>
      </w:pPr>
      <w:r>
        <w:rPr>
          <w:rFonts w:cs="Times New Roman"/>
          <w:color w:val="000000"/>
          <w:sz w:val="24"/>
          <w:szCs w:val="24"/>
        </w:rPr>
        <w:t>You are w</w:t>
      </w:r>
      <w:r w:rsidR="00C111F4">
        <w:rPr>
          <w:rFonts w:cs="Times New Roman"/>
          <w:color w:val="000000"/>
          <w:sz w:val="24"/>
          <w:szCs w:val="24"/>
        </w:rPr>
        <w:t xml:space="preserve">elcome to ask others for advice, or to </w:t>
      </w:r>
      <w:r>
        <w:rPr>
          <w:rFonts w:cs="Times New Roman"/>
          <w:color w:val="000000"/>
          <w:sz w:val="24"/>
          <w:szCs w:val="24"/>
        </w:rPr>
        <w:t xml:space="preserve">have them </w:t>
      </w:r>
      <w:r w:rsidR="00C111F4">
        <w:rPr>
          <w:rFonts w:cs="Times New Roman"/>
          <w:color w:val="000000"/>
          <w:sz w:val="24"/>
          <w:szCs w:val="24"/>
        </w:rPr>
        <w:t xml:space="preserve">comment on </w:t>
      </w:r>
      <w:r>
        <w:rPr>
          <w:rFonts w:cs="Times New Roman"/>
          <w:color w:val="000000"/>
          <w:sz w:val="24"/>
          <w:szCs w:val="24"/>
        </w:rPr>
        <w:t>drafts of your work</w:t>
      </w:r>
      <w:r w:rsidR="00C111F4">
        <w:rPr>
          <w:rFonts w:cs="Times New Roman"/>
          <w:color w:val="000000"/>
          <w:sz w:val="24"/>
          <w:szCs w:val="24"/>
        </w:rPr>
        <w:t xml:space="preserve"> or </w:t>
      </w:r>
      <w:r>
        <w:rPr>
          <w:rFonts w:cs="Times New Roman"/>
          <w:color w:val="000000"/>
          <w:sz w:val="24"/>
          <w:szCs w:val="24"/>
        </w:rPr>
        <w:t>practice presentations</w:t>
      </w:r>
      <w:r w:rsidR="00C111F4">
        <w:rPr>
          <w:rFonts w:cs="Times New Roman"/>
          <w:color w:val="000000"/>
          <w:sz w:val="24"/>
          <w:szCs w:val="24"/>
        </w:rPr>
        <w:t>… this is how research often works. However</w:t>
      </w:r>
      <w:r>
        <w:rPr>
          <w:rFonts w:cs="Times New Roman"/>
          <w:color w:val="000000"/>
          <w:sz w:val="24"/>
          <w:szCs w:val="24"/>
        </w:rPr>
        <w:t>, you must prepare all writing and presentations yourself.</w:t>
      </w:r>
      <w:r>
        <w:rPr>
          <w:rFonts w:cs="Times New Roman"/>
          <w:color w:val="000000"/>
          <w:sz w:val="24"/>
          <w:szCs w:val="24"/>
        </w:rPr>
        <w:t xml:space="preserve"> After all, this is a course on conducting independent research!</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056A81" w:rsidRDefault="00056A81" w:rsidP="004973B0">
      <w:pPr>
        <w:autoSpaceDE w:val="0"/>
        <w:autoSpaceDN w:val="0"/>
        <w:adjustRightInd w:val="0"/>
        <w:spacing w:after="0" w:line="240" w:lineRule="auto"/>
        <w:rPr>
          <w:rStyle w:val="Emphasis"/>
          <w:b w:val="0"/>
          <w:i w:val="0"/>
          <w:color w:val="auto"/>
        </w:rPr>
      </w:pPr>
      <w:r>
        <w:rPr>
          <w:rStyle w:val="Emphasis"/>
          <w:b w:val="0"/>
          <w:i w:val="0"/>
          <w:color w:val="auto"/>
        </w:rPr>
        <w:t>E</w:t>
      </w:r>
      <w:r w:rsidR="004973B0" w:rsidRPr="00056A81">
        <w:rPr>
          <w:rStyle w:val="Emphasis"/>
          <w:b w:val="0"/>
          <w:i w:val="0"/>
          <w:color w:val="auto"/>
        </w:rPr>
        <w:t xml:space="preserve">lectronic recording of classes </w:t>
      </w:r>
      <w:proofErr w:type="gramStart"/>
      <w:r w:rsidR="004973B0" w:rsidRPr="00056A81">
        <w:rPr>
          <w:rStyle w:val="Emphasis"/>
          <w:b w:val="0"/>
          <w:i w:val="0"/>
          <w:color w:val="auto"/>
        </w:rPr>
        <w:t>is expressly forbidden</w:t>
      </w:r>
      <w:proofErr w:type="gramEnd"/>
      <w:r w:rsidR="004973B0" w:rsidRPr="00056A81">
        <w:rPr>
          <w:rStyle w:val="Emphasis"/>
          <w:b w:val="0"/>
          <w:i w:val="0"/>
          <w:color w:val="auto"/>
        </w:rPr>
        <w:t xml:space="preserve"> without consent of the instructor.  When recordings </w:t>
      </w:r>
      <w:proofErr w:type="gramStart"/>
      <w:r w:rsidR="004973B0" w:rsidRPr="00056A81">
        <w:rPr>
          <w:rStyle w:val="Emphasis"/>
          <w:b w:val="0"/>
          <w:i w:val="0"/>
          <w:color w:val="auto"/>
        </w:rPr>
        <w:t>are permitted</w:t>
      </w:r>
      <w:proofErr w:type="gramEnd"/>
      <w:r w:rsidR="004973B0" w:rsidRPr="00056A81">
        <w:rPr>
          <w:rStyle w:val="Emphasis"/>
          <w:b w:val="0"/>
          <w:i w:val="0"/>
          <w:color w:val="auto"/>
        </w:rPr>
        <w:t xml:space="preserve"> they are solely for the use of the authorized </w:t>
      </w:r>
      <w:r w:rsidR="004973B0" w:rsidRPr="00056A81">
        <w:rPr>
          <w:rStyle w:val="Emphasis"/>
          <w:b w:val="0"/>
          <w:i w:val="0"/>
          <w:color w:val="auto"/>
          <w:sz w:val="28"/>
        </w:rPr>
        <w:t xml:space="preserve">student and may not be reproduced, or transmitted to others, without the express written </w:t>
      </w:r>
      <w:r w:rsidR="004973B0" w:rsidRPr="00056A81">
        <w:rPr>
          <w:rStyle w:val="Emphasis"/>
          <w:b w:val="0"/>
          <w:i w:val="0"/>
          <w:color w:val="auto"/>
        </w:rPr>
        <w:t>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Default="00C111F4" w:rsidP="00344E45">
      <w:pPr>
        <w:autoSpaceDE w:val="0"/>
        <w:autoSpaceDN w:val="0"/>
        <w:adjustRightInd w:val="0"/>
        <w:spacing w:after="0" w:line="240" w:lineRule="auto"/>
        <w:rPr>
          <w:rStyle w:val="Hyperlink"/>
          <w:rFonts w:cs="Times New Roman"/>
          <w:sz w:val="24"/>
          <w:szCs w:val="24"/>
        </w:rPr>
      </w:pPr>
      <w:hyperlink r:id="rId7" w:history="1">
        <w:r w:rsidR="00005F51">
          <w:rPr>
            <w:rStyle w:val="Hyperlink"/>
            <w:rFonts w:cs="Times New Roman"/>
            <w:sz w:val="24"/>
            <w:szCs w:val="24"/>
          </w:rPr>
          <w:t>Academic Consideration, Appeals and Petitions</w:t>
        </w:r>
      </w:hyperlink>
    </w:p>
    <w:p w:rsidR="007F1643" w:rsidRDefault="007F1643" w:rsidP="00344E45">
      <w:pPr>
        <w:autoSpaceDE w:val="0"/>
        <w:autoSpaceDN w:val="0"/>
        <w:adjustRightInd w:val="0"/>
        <w:spacing w:after="0" w:line="240" w:lineRule="auto"/>
        <w:rPr>
          <w:rFonts w:cs="Times New Roman"/>
          <w:color w:val="000000"/>
          <w:sz w:val="24"/>
          <w:szCs w:val="24"/>
        </w:rPr>
      </w:pPr>
    </w:p>
    <w:p w:rsidR="00C111F4" w:rsidRPr="00120B7B" w:rsidRDefault="00C111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lastRenderedPageBreak/>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05172E" w:rsidRPr="00BB745B" w:rsidRDefault="00BB745B" w:rsidP="00344E45">
      <w:pPr>
        <w:autoSpaceDE w:val="0"/>
        <w:autoSpaceDN w:val="0"/>
        <w:adjustRightInd w:val="0"/>
        <w:spacing w:after="0" w:line="240" w:lineRule="auto"/>
        <w:rPr>
          <w:rStyle w:val="Hyperlink"/>
          <w:rFonts w:cs="Times New Roman"/>
          <w:bCs/>
          <w:sz w:val="24"/>
          <w:szCs w:val="24"/>
        </w:rPr>
      </w:pPr>
      <w:r>
        <w:rPr>
          <w:rFonts w:cs="Times New Roman"/>
          <w:bCs/>
          <w:sz w:val="24"/>
          <w:szCs w:val="24"/>
        </w:rPr>
        <w:fldChar w:fldCharType="begin"/>
      </w:r>
      <w:r>
        <w:rPr>
          <w:rFonts w:cs="Times New Roman"/>
          <w:bCs/>
          <w:sz w:val="24"/>
          <w:szCs w:val="24"/>
        </w:rPr>
        <w:instrText xml:space="preserve"> HYPERLINK "https://www.uoguelph.ca/registrar/calendars/undergraduate/current/c08/index.shtml" </w:instrText>
      </w:r>
      <w:r>
        <w:rPr>
          <w:rFonts w:cs="Times New Roman"/>
          <w:bCs/>
          <w:sz w:val="24"/>
          <w:szCs w:val="24"/>
        </w:rPr>
        <w:fldChar w:fldCharType="separate"/>
      </w:r>
      <w:r w:rsidR="00DD7338" w:rsidRPr="00BB745B">
        <w:rPr>
          <w:rStyle w:val="Hyperlink"/>
          <w:rFonts w:cs="Times New Roman"/>
          <w:bCs/>
          <w:sz w:val="24"/>
          <w:szCs w:val="24"/>
        </w:rPr>
        <w:t>Academic Misconduct Policy</w:t>
      </w:r>
    </w:p>
    <w:p w:rsidR="00270FC4" w:rsidRPr="0005172E" w:rsidRDefault="00BB745B" w:rsidP="00344E45">
      <w:pPr>
        <w:autoSpaceDE w:val="0"/>
        <w:autoSpaceDN w:val="0"/>
        <w:adjustRightInd w:val="0"/>
        <w:spacing w:after="0" w:line="240" w:lineRule="auto"/>
        <w:rPr>
          <w:rFonts w:cs="Times New Roman"/>
          <w:bCs/>
          <w:color w:val="0000FF" w:themeColor="hyperlink"/>
          <w:sz w:val="24"/>
          <w:szCs w:val="24"/>
          <w:u w:val="single"/>
        </w:rPr>
      </w:pPr>
      <w:r>
        <w:rPr>
          <w:rFonts w:cs="Times New Roman"/>
          <w:bCs/>
          <w:sz w:val="24"/>
          <w:szCs w:val="24"/>
        </w:rPr>
        <w:fldChar w:fldCharType="end"/>
      </w: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hyperlink r:id="rId8"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00BB745B">
        <w:rPr>
          <w:rFonts w:cs="Times New Roman"/>
          <w:color w:val="000000"/>
          <w:sz w:val="24"/>
          <w:szCs w:val="24"/>
        </w:rPr>
        <w:t xml:space="preserve"> or email accessibility</w:t>
      </w:r>
      <w:r w:rsidRPr="00120B7B">
        <w:rPr>
          <w:rFonts w:cs="Times New Roman"/>
          <w:color w:val="000000"/>
          <w:sz w:val="24"/>
          <w:szCs w:val="24"/>
        </w:rPr>
        <w:t xml:space="preserve">@uoguelph.ca or </w:t>
      </w:r>
      <w:r w:rsidR="00AF56C9" w:rsidRPr="00264185">
        <w:rPr>
          <w:rFonts w:cs="Times New Roman"/>
          <w:color w:val="000000"/>
          <w:sz w:val="24"/>
          <w:szCs w:val="24"/>
        </w:rPr>
        <w:t xml:space="preserve">the </w:t>
      </w:r>
      <w:hyperlink r:id="rId9" w:history="1">
        <w:r w:rsidR="00DD7338" w:rsidRPr="00264185">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0" w:history="1">
        <w:r w:rsidRPr="007D38F5">
          <w:rPr>
            <w:rStyle w:val="Hyperlink"/>
            <w:rFonts w:cs="Times New Roman"/>
            <w:sz w:val="24"/>
            <w:szCs w:val="36"/>
          </w:rPr>
          <w:t>Course and Instructor Evaluation Website</w:t>
        </w:r>
      </w:hyperlink>
      <w:r w:rsidR="007D38F5">
        <w:rPr>
          <w:rStyle w:val="Strong"/>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CB324A">
        <w:rPr>
          <w:rFonts w:cs="Times New Roman"/>
          <w:color w:val="000000"/>
          <w:sz w:val="24"/>
          <w:szCs w:val="24"/>
        </w:rPr>
        <w:t xml:space="preserve"> Friday March </w:t>
      </w:r>
      <w:proofErr w:type="gramStart"/>
      <w:r w:rsidR="00CB324A">
        <w:rPr>
          <w:rFonts w:cs="Times New Roman"/>
          <w:color w:val="000000"/>
          <w:sz w:val="24"/>
          <w:szCs w:val="24"/>
        </w:rPr>
        <w:t>9th</w:t>
      </w:r>
      <w:proofErr w:type="gramEnd"/>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1"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rsidR="00C111F4" w:rsidRPr="00120B7B" w:rsidRDefault="00C111F4" w:rsidP="00344E45">
      <w:pPr>
        <w:autoSpaceDE w:val="0"/>
        <w:autoSpaceDN w:val="0"/>
        <w:adjustRightInd w:val="0"/>
        <w:spacing w:after="0" w:line="240" w:lineRule="auto"/>
        <w:rPr>
          <w:rFonts w:cs="Times New Roman"/>
          <w:color w:val="000000"/>
          <w:sz w:val="24"/>
          <w:szCs w:val="24"/>
        </w:rPr>
      </w:pPr>
    </w:p>
    <w:p w:rsidR="00DD7338" w:rsidRPr="00264185" w:rsidRDefault="00C111F4" w:rsidP="004973B0">
      <w:pPr>
        <w:rPr>
          <w:rStyle w:val="Hyperlink"/>
          <w:sz w:val="24"/>
          <w:szCs w:val="24"/>
        </w:rPr>
      </w:pPr>
      <w:hyperlink r:id="rId12" w:history="1">
        <w:r w:rsidR="00DD7338" w:rsidRPr="00264185">
          <w:rPr>
            <w:rStyle w:val="Hyperlink"/>
            <w:sz w:val="24"/>
            <w:szCs w:val="24"/>
          </w:rPr>
          <w:t>Current Undergraduate Calendar</w:t>
        </w:r>
      </w:hyperlink>
    </w:p>
    <w:p w:rsidR="00C111F4" w:rsidRDefault="00C111F4" w:rsidP="00DC6544">
      <w:pPr>
        <w:pStyle w:val="Heading2"/>
      </w:pPr>
    </w:p>
    <w:p w:rsidR="00C111F4" w:rsidRDefault="00C111F4" w:rsidP="00DC6544">
      <w:pPr>
        <w:pStyle w:val="Heading2"/>
      </w:pPr>
    </w:p>
    <w:p w:rsidR="000460C2" w:rsidRPr="00120B7B" w:rsidRDefault="000460C2" w:rsidP="00DC6544">
      <w:pPr>
        <w:pStyle w:val="Heading2"/>
      </w:pPr>
      <w:r w:rsidRPr="00120B7B">
        <w:lastRenderedPageBreak/>
        <w:t>Additional Course Information</w:t>
      </w:r>
    </w:p>
    <w:p w:rsidR="004C07CD" w:rsidRDefault="004C07CD" w:rsidP="00CB324A">
      <w:pPr>
        <w:pStyle w:val="Heading3"/>
      </w:pPr>
    </w:p>
    <w:p w:rsidR="00CB324A" w:rsidRDefault="00CB324A" w:rsidP="00CB324A">
      <w:pPr>
        <w:pStyle w:val="Heading3"/>
      </w:pPr>
      <w:r>
        <w:t xml:space="preserve">Course policy on </w:t>
      </w:r>
      <w:proofErr w:type="spellStart"/>
      <w:r>
        <w:t>Turnitin</w:t>
      </w:r>
      <w:proofErr w:type="spellEnd"/>
    </w:p>
    <w:p w:rsidR="00CB324A" w:rsidRDefault="00CB324A" w:rsidP="001C2158">
      <w:pPr>
        <w:spacing w:after="0" w:line="240" w:lineRule="auto"/>
        <w:rPr>
          <w:rFonts w:eastAsia="Times New Roman" w:cs="Arial"/>
          <w:sz w:val="24"/>
          <w:szCs w:val="24"/>
        </w:rPr>
      </w:pPr>
    </w:p>
    <w:p w:rsidR="001C2158" w:rsidRPr="001C2158" w:rsidRDefault="001C2158" w:rsidP="001C2158">
      <w:pPr>
        <w:spacing w:after="0" w:line="240" w:lineRule="auto"/>
        <w:rPr>
          <w:rFonts w:eastAsia="Times New Roman" w:cs="Arial"/>
          <w:sz w:val="24"/>
          <w:szCs w:val="24"/>
        </w:rPr>
      </w:pPr>
      <w:r w:rsidRPr="001C2158">
        <w:rPr>
          <w:rFonts w:eastAsia="Times New Roman" w:cs="Arial"/>
          <w:sz w:val="24"/>
          <w:szCs w:val="24"/>
        </w:rPr>
        <w:t xml:space="preserve">Course instructors </w:t>
      </w:r>
      <w:proofErr w:type="gramStart"/>
      <w:r w:rsidRPr="001C2158">
        <w:rPr>
          <w:rFonts w:eastAsia="Times New Roman" w:cs="Arial"/>
          <w:sz w:val="24"/>
          <w:szCs w:val="24"/>
        </w:rPr>
        <w:t>are allowed</w:t>
      </w:r>
      <w:proofErr w:type="gramEnd"/>
      <w:r w:rsidRPr="001C2158">
        <w:rPr>
          <w:rFonts w:eastAsia="Times New Roman" w:cs="Arial"/>
          <w:sz w:val="24"/>
          <w:szCs w:val="24"/>
        </w:rPr>
        <w:t xml:space="preserve">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Whether or not a student intended to commit academic misconduct is not relevant for a finding of guilt. Hurried or careless submission of assignments does not excuse students from responsibility for verifying the academic integrity of their work before submitting it.</w:t>
      </w:r>
      <w:r w:rsidR="005B3ADB">
        <w:rPr>
          <w:rFonts w:eastAsia="Times New Roman" w:cs="Arial"/>
          <w:sz w:val="24"/>
          <w:szCs w:val="24"/>
        </w:rPr>
        <w:t xml:space="preserve"> Students who are in any doubt as to whether an action on their part could be construed as an academic offence should consult with a faculty member or faculty </w:t>
      </w:r>
      <w:proofErr w:type="spellStart"/>
      <w:r w:rsidR="005B3ADB">
        <w:rPr>
          <w:rFonts w:eastAsia="Times New Roman" w:cs="Arial"/>
          <w:sz w:val="24"/>
          <w:szCs w:val="24"/>
        </w:rPr>
        <w:t>advisort</w:t>
      </w:r>
      <w:proofErr w:type="spellEnd"/>
      <w:r w:rsidR="005B3ADB">
        <w:rPr>
          <w:rFonts w:eastAsia="Times New Roman" w:cs="Arial"/>
          <w:sz w:val="24"/>
          <w:szCs w:val="24"/>
        </w:rPr>
        <w:t>.</w:t>
      </w:r>
    </w:p>
    <w:p w:rsidR="001C2158" w:rsidRPr="001C2158" w:rsidRDefault="001C2158" w:rsidP="001C2158">
      <w:pPr>
        <w:spacing w:after="0" w:line="240" w:lineRule="auto"/>
        <w:rPr>
          <w:rFonts w:eastAsia="Times New Roman" w:cs="Arial"/>
          <w:sz w:val="24"/>
          <w:szCs w:val="24"/>
        </w:rPr>
      </w:pPr>
    </w:p>
    <w:p w:rsidR="001C2158" w:rsidRPr="001C2158" w:rsidRDefault="001C2158" w:rsidP="001C2158">
      <w:pPr>
        <w:spacing w:after="0" w:line="240" w:lineRule="auto"/>
        <w:rPr>
          <w:rFonts w:eastAsia="Times New Roman" w:cs="Arial"/>
          <w:sz w:val="24"/>
          <w:szCs w:val="24"/>
        </w:rPr>
      </w:pPr>
      <w:r w:rsidRPr="001C2158">
        <w:rPr>
          <w:rFonts w:eastAsia="Times New Roman" w:cs="Arial"/>
          <w:sz w:val="24"/>
          <w:szCs w:val="24"/>
        </w:rPr>
        <w:t>In this course, your instructor will be using Turnitin.com to detect possible plagiarism, unauthorized collaboration</w:t>
      </w:r>
      <w:r w:rsidR="009363F1">
        <w:rPr>
          <w:rFonts w:eastAsia="Times New Roman" w:cs="Arial"/>
          <w:sz w:val="24"/>
          <w:szCs w:val="24"/>
        </w:rPr>
        <w:t xml:space="preserve"> </w:t>
      </w:r>
      <w:r w:rsidRPr="001C2158">
        <w:rPr>
          <w:rFonts w:eastAsia="Times New Roman" w:cs="Arial"/>
          <w:sz w:val="24"/>
          <w:szCs w:val="24"/>
        </w:rPr>
        <w:t xml:space="preserve">or copying as part of the ongoing efforts to prevent plagiarism in the College of Social and Applied Human Sciences. </w:t>
      </w:r>
    </w:p>
    <w:p w:rsidR="001C2158" w:rsidRPr="001C2158" w:rsidRDefault="001C2158" w:rsidP="001C2158">
      <w:pPr>
        <w:spacing w:after="0" w:line="240" w:lineRule="auto"/>
        <w:rPr>
          <w:rFonts w:eastAsia="Times New Roman" w:cs="Arial"/>
          <w:sz w:val="24"/>
          <w:szCs w:val="24"/>
        </w:rPr>
      </w:pPr>
    </w:p>
    <w:p w:rsidR="001C2158" w:rsidRDefault="001C2158" w:rsidP="001C2158">
      <w:pPr>
        <w:spacing w:after="0" w:line="240" w:lineRule="auto"/>
        <w:rPr>
          <w:rFonts w:eastAsia="Times New Roman" w:cs="Arial"/>
          <w:sz w:val="24"/>
          <w:szCs w:val="24"/>
        </w:rPr>
      </w:pPr>
      <w:r w:rsidRPr="001C2158">
        <w:rPr>
          <w:rFonts w:eastAsia="Times New Roman" w:cs="Arial"/>
          <w:sz w:val="24"/>
          <w:szCs w:val="24"/>
        </w:rPr>
        <w:t>A major benefit of using Turnitin is that students will be able to educate and empower themselves in preventing misconduct. In this course,</w:t>
      </w:r>
      <w:r w:rsidR="009363F1">
        <w:rPr>
          <w:rFonts w:eastAsia="Times New Roman" w:cs="Arial"/>
          <w:sz w:val="24"/>
          <w:szCs w:val="24"/>
        </w:rPr>
        <w:t xml:space="preserve"> </w:t>
      </w:r>
      <w:r w:rsidRPr="001C2158">
        <w:rPr>
          <w:rFonts w:eastAsia="Times New Roman" w:cs="Arial"/>
          <w:sz w:val="24"/>
          <w:szCs w:val="24"/>
        </w:rPr>
        <w:t xml:space="preserve">you may screen your own assignments through Turnitin as many times as you wish before the due date. You will be able to see and print reports that show you exactly where you </w:t>
      </w:r>
      <w:proofErr w:type="gramStart"/>
      <w:r w:rsidRPr="001C2158">
        <w:rPr>
          <w:rFonts w:eastAsia="Times New Roman" w:cs="Arial"/>
          <w:sz w:val="24"/>
          <w:szCs w:val="24"/>
        </w:rPr>
        <w:t>have properly and improperly referenced</w:t>
      </w:r>
      <w:proofErr w:type="gramEnd"/>
      <w:r w:rsidRPr="001C2158">
        <w:rPr>
          <w:rFonts w:eastAsia="Times New Roman" w:cs="Arial"/>
          <w:sz w:val="24"/>
          <w:szCs w:val="24"/>
        </w:rPr>
        <w:t xml:space="preserve"> the outside sources and materials in your assignment.</w:t>
      </w:r>
    </w:p>
    <w:p w:rsidR="00CB324A" w:rsidRDefault="00CB324A" w:rsidP="001C2158">
      <w:pPr>
        <w:spacing w:after="0" w:line="240" w:lineRule="auto"/>
        <w:rPr>
          <w:rFonts w:eastAsia="Times New Roman" w:cs="Arial"/>
          <w:sz w:val="24"/>
          <w:szCs w:val="24"/>
        </w:rPr>
      </w:pPr>
    </w:p>
    <w:p w:rsidR="00CB324A" w:rsidRDefault="00CB324A" w:rsidP="00CB324A">
      <w:pPr>
        <w:pStyle w:val="Heading3"/>
      </w:pPr>
      <w:r>
        <w:t>What are presentations like?</w:t>
      </w:r>
    </w:p>
    <w:p w:rsidR="00CB324A" w:rsidRDefault="00CB324A" w:rsidP="001C2158">
      <w:pPr>
        <w:spacing w:after="0" w:line="240" w:lineRule="auto"/>
        <w:rPr>
          <w:rFonts w:eastAsia="Times New Roman" w:cs="Arial"/>
          <w:sz w:val="24"/>
          <w:szCs w:val="24"/>
        </w:rPr>
      </w:pPr>
    </w:p>
    <w:p w:rsidR="00CB324A" w:rsidRDefault="00CB324A" w:rsidP="00CB324A">
      <w:r>
        <w:t xml:space="preserve">Typical in the life sciences, the lab meeting is a weekly (or otherwise) meeting where members of a lab gather to watch presentations from colleagues regarding their research projects. The presenters are in the midst of their research, so they present the background and their most up-to-date findings. There is no expectation for the project to be complete. Instead, this is a forum where the presenter can benefit from feedback from the audience, as helpful insight </w:t>
      </w:r>
      <w:proofErr w:type="gramStart"/>
      <w:r>
        <w:t>can be incorporated</w:t>
      </w:r>
      <w:proofErr w:type="gramEnd"/>
      <w:r>
        <w:t xml:space="preserve"> into the ongoing research.  The presenter can even present problems that he or she has encountered and solicit suggestions from the audience. Non-presenters are encouraged to ask questions and offer constructive criticism.</w:t>
      </w:r>
    </w:p>
    <w:p w:rsidR="00CB324A" w:rsidRDefault="00CB324A" w:rsidP="00CB324A">
      <w:r>
        <w:t>Presentations are about 15 minutes long</w:t>
      </w:r>
      <w:r>
        <w:t>,</w:t>
      </w:r>
      <w:r>
        <w:t xml:space="preserve"> followed by time for comments and questions. Presenters should have a slide presentation</w:t>
      </w:r>
      <w:r>
        <w:t xml:space="preserve"> (e.g., PowerPoint, Prezi)</w:t>
      </w:r>
      <w:r>
        <w:t xml:space="preserve">. Additional materials like handouts are options. An effective presentation engages the audience—speaks at the right level of knowledge/expertise, provides background context for why the project is interesting and/or important, and explains the research clearly, thereby motivating the audience to critically think about the project and offer feedback. </w:t>
      </w:r>
    </w:p>
    <w:p w:rsidR="00C111F4" w:rsidRDefault="00C111F4" w:rsidP="00C111F4">
      <w:r>
        <w:rPr>
          <w:b/>
          <w:i/>
          <w:u w:val="single"/>
        </w:rPr>
        <w:t>Do NOT go over your allotted presentation time</w:t>
      </w:r>
      <w:r>
        <w:t xml:space="preserve">. We will have a relatively tight presentation schedule due to the large class size. If we have more than 16 students registered, we may even have to make presentations be a bit less than 15 minutes (this </w:t>
      </w:r>
      <w:proofErr w:type="gramStart"/>
      <w:r>
        <w:t>will be announced</w:t>
      </w:r>
      <w:proofErr w:type="gramEnd"/>
      <w:r>
        <w:t xml:space="preserve"> if so). Given these time constraints, it </w:t>
      </w:r>
      <w:r>
        <w:lastRenderedPageBreak/>
        <w:t xml:space="preserve">would be unfair to other students if you used up their time on your oral presentation. In order to be fair to other students, I </w:t>
      </w:r>
      <w:r w:rsidRPr="00222A77">
        <w:rPr>
          <w:i/>
        </w:rPr>
        <w:t>will</w:t>
      </w:r>
      <w:r>
        <w:t xml:space="preserve"> cut you off if your oral presentation is far too long and encroaches on others’ time. Please </w:t>
      </w:r>
      <w:proofErr w:type="gramStart"/>
      <w:r>
        <w:t>don’t</w:t>
      </w:r>
      <w:proofErr w:type="gramEnd"/>
      <w:r>
        <w:t xml:space="preserve"> make me do this.</w:t>
      </w:r>
    </w:p>
    <w:p w:rsidR="00CB324A" w:rsidRDefault="00CB324A" w:rsidP="00CB324A">
      <w:pPr>
        <w:rPr>
          <w:rStyle w:val="Hyperlink"/>
        </w:rPr>
      </w:pPr>
      <w:r>
        <w:t xml:space="preserve">Some tips for a successful lab meeting presentation: </w:t>
      </w:r>
      <w:hyperlink r:id="rId13" w:history="1">
        <w:r w:rsidRPr="00AE479C">
          <w:rPr>
            <w:rStyle w:val="Hyperlink"/>
          </w:rPr>
          <w:t>http://www.lifetechnologies.com/us/en/home/communities-social/blog/blogs/lab-meeting-presentations.html</w:t>
        </w:r>
      </w:hyperlink>
    </w:p>
    <w:p w:rsidR="00C111F4" w:rsidRDefault="00C111F4" w:rsidP="00CB324A">
      <w:pPr>
        <w:rPr>
          <w:rStyle w:val="Hyperlink"/>
        </w:rPr>
      </w:pPr>
      <w:bookmarkStart w:id="0" w:name="_GoBack"/>
      <w:bookmarkEnd w:id="0"/>
    </w:p>
    <w:p w:rsidR="003C4A4A" w:rsidRDefault="003C4A4A" w:rsidP="003C4A4A">
      <w:pPr>
        <w:pStyle w:val="Heading3"/>
      </w:pPr>
      <w:r>
        <w:t>What will the final paper look like?</w:t>
      </w:r>
    </w:p>
    <w:p w:rsidR="003C4A4A" w:rsidRDefault="003C4A4A" w:rsidP="003C4A4A">
      <w:pPr>
        <w:spacing w:after="0" w:line="240" w:lineRule="auto"/>
      </w:pPr>
    </w:p>
    <w:p w:rsidR="003C4A4A" w:rsidRDefault="003C4A4A" w:rsidP="003C4A4A">
      <w:pPr>
        <w:spacing w:after="0" w:line="240" w:lineRule="auto"/>
      </w:pPr>
      <w:r>
        <w:t>The final paper should have:</w:t>
      </w:r>
    </w:p>
    <w:p w:rsidR="003C4A4A" w:rsidRDefault="003C4A4A" w:rsidP="003C4A4A">
      <w:pPr>
        <w:pStyle w:val="ListParagraph"/>
        <w:numPr>
          <w:ilvl w:val="0"/>
          <w:numId w:val="5"/>
        </w:numPr>
        <w:spacing w:after="0" w:line="240" w:lineRule="auto"/>
      </w:pPr>
      <w:r>
        <w:t xml:space="preserve">Title page with name, title, </w:t>
      </w:r>
      <w:r>
        <w:t xml:space="preserve">and </w:t>
      </w:r>
      <w:r>
        <w:t>word count</w:t>
      </w:r>
    </w:p>
    <w:p w:rsidR="003C4A4A" w:rsidRDefault="003C4A4A" w:rsidP="003C4A4A">
      <w:pPr>
        <w:pStyle w:val="ListParagraph"/>
        <w:numPr>
          <w:ilvl w:val="0"/>
          <w:numId w:val="5"/>
        </w:numPr>
        <w:spacing w:after="0" w:line="240" w:lineRule="auto"/>
      </w:pPr>
      <w:r>
        <w:t>A</w:t>
      </w:r>
      <w:r>
        <w:t>bstract (</w:t>
      </w:r>
      <w:r>
        <w:t>100-200 word summary of research question &amp; findings</w:t>
      </w:r>
      <w:r>
        <w:t>)</w:t>
      </w:r>
    </w:p>
    <w:p w:rsidR="003C4A4A" w:rsidRDefault="003C4A4A" w:rsidP="003C4A4A">
      <w:pPr>
        <w:pStyle w:val="ListParagraph"/>
        <w:numPr>
          <w:ilvl w:val="0"/>
          <w:numId w:val="5"/>
        </w:numPr>
        <w:spacing w:after="0" w:line="240" w:lineRule="auto"/>
      </w:pPr>
      <w:r>
        <w:t>Table of Contents</w:t>
      </w:r>
      <w:r>
        <w:t>:</w:t>
      </w:r>
      <w:r>
        <w:t xml:space="preserve"> this not only helps the reader, but also helps </w:t>
      </w:r>
      <w:r>
        <w:t xml:space="preserve">you </w:t>
      </w:r>
      <w:r>
        <w:t>ensure that all subheadings are at the same “level”</w:t>
      </w:r>
    </w:p>
    <w:p w:rsidR="003C4A4A" w:rsidRDefault="003C4A4A" w:rsidP="003C4A4A">
      <w:pPr>
        <w:pStyle w:val="ListParagraph"/>
        <w:numPr>
          <w:ilvl w:val="0"/>
          <w:numId w:val="5"/>
        </w:numPr>
        <w:spacing w:after="0" w:line="240" w:lineRule="auto"/>
      </w:pPr>
      <w:r>
        <w:t>Main text of ~</w:t>
      </w:r>
      <w:r>
        <w:t>10,000 words</w:t>
      </w:r>
      <w:r w:rsidR="00476127">
        <w:t xml:space="preserve"> (± 1000 words)</w:t>
      </w:r>
      <w:r>
        <w:t>, not</w:t>
      </w:r>
      <w:r>
        <w:t xml:space="preserve"> including references</w:t>
      </w:r>
      <w:r w:rsidR="00476127">
        <w:t>. You may use subheadings as appropriate, or tables and figures if needed, but you are not obligated to do so. Tables and figure captions count towards the word count.</w:t>
      </w:r>
    </w:p>
    <w:p w:rsidR="00476127" w:rsidRDefault="00476127" w:rsidP="003C4A4A">
      <w:pPr>
        <w:pStyle w:val="ListParagraph"/>
        <w:numPr>
          <w:ilvl w:val="0"/>
          <w:numId w:val="5"/>
        </w:numPr>
        <w:spacing w:after="0" w:line="240" w:lineRule="auto"/>
      </w:pPr>
      <w:r>
        <w:t>Reference section with all cited works (APA style preferred)</w:t>
      </w:r>
      <w:r w:rsidR="00C111F4">
        <w:t xml:space="preserve"> </w:t>
      </w:r>
    </w:p>
    <w:p w:rsidR="003C4A4A" w:rsidRDefault="003C4A4A" w:rsidP="00476127">
      <w:pPr>
        <w:pStyle w:val="ListParagraph"/>
        <w:numPr>
          <w:ilvl w:val="0"/>
          <w:numId w:val="5"/>
        </w:numPr>
        <w:spacing w:after="0" w:line="240" w:lineRule="auto"/>
      </w:pPr>
      <w:r>
        <w:t xml:space="preserve">Format: 12-point Times New Roman, double-spaced, </w:t>
      </w:r>
      <w:r w:rsidR="00476127">
        <w:t xml:space="preserve">1” or 1.25” margins, </w:t>
      </w:r>
      <w:r>
        <w:t xml:space="preserve">page numbers, </w:t>
      </w:r>
      <w:r w:rsidR="00476127">
        <w:t xml:space="preserve">and </w:t>
      </w:r>
      <w:r>
        <w:t>running head</w:t>
      </w:r>
      <w:r w:rsidR="00476127">
        <w:t xml:space="preserve"> (</w:t>
      </w:r>
      <w:r w:rsidR="00476127">
        <w:t>unless your topic explicitly requires you to deviate from this format</w:t>
      </w:r>
      <w:r w:rsidR="00476127">
        <w:t>)</w:t>
      </w:r>
    </w:p>
    <w:p w:rsidR="003C4A4A" w:rsidRDefault="003C4A4A" w:rsidP="003C4A4A">
      <w:pPr>
        <w:spacing w:after="0" w:line="240" w:lineRule="auto"/>
      </w:pPr>
    </w:p>
    <w:p w:rsidR="00CB324A" w:rsidRDefault="00CB324A" w:rsidP="00476127">
      <w:pPr>
        <w:pStyle w:val="Heading3"/>
      </w:pPr>
      <w:r>
        <w:t>Who chooses the second reader?</w:t>
      </w:r>
    </w:p>
    <w:p w:rsidR="00CB324A" w:rsidRDefault="00CB324A" w:rsidP="00476127">
      <w:pPr>
        <w:spacing w:after="0"/>
      </w:pPr>
    </w:p>
    <w:p w:rsidR="00CB324A" w:rsidRDefault="00CB324A" w:rsidP="00476127">
      <w:pPr>
        <w:spacing w:after="0"/>
      </w:pPr>
      <w:r>
        <w:t xml:space="preserve">You will recommend two qualified professors to me (with rank of preference). If you already know your first choice, approach them and invite them to take on this role. </w:t>
      </w:r>
      <w:proofErr w:type="gramStart"/>
      <w:r>
        <w:t xml:space="preserve">An official invitation will be sent by your </w:t>
      </w:r>
      <w:r>
        <w:t>instructor</w:t>
      </w:r>
      <w:proofErr w:type="gramEnd"/>
      <w:r>
        <w:t xml:space="preserve"> </w:t>
      </w:r>
      <w:r>
        <w:t>to these individuals via email.  The content of the invitation will be something like this:</w:t>
      </w:r>
    </w:p>
    <w:p w:rsidR="00CB324A" w:rsidRPr="00F51B2A" w:rsidRDefault="00CB324A" w:rsidP="00CB324A">
      <w:pPr>
        <w:rPr>
          <w:rFonts w:ascii="Aparajita" w:hAnsi="Aparajita" w:cs="Aparajita"/>
        </w:rPr>
      </w:pPr>
      <w:r w:rsidRPr="00F51B2A">
        <w:rPr>
          <w:rFonts w:ascii="Aparajita" w:hAnsi="Aparajita" w:cs="Aparajita"/>
        </w:rPr>
        <w:t>Dear Professor _____________</w:t>
      </w:r>
      <w:proofErr w:type="gramStart"/>
      <w:r w:rsidRPr="00F51B2A">
        <w:rPr>
          <w:rFonts w:ascii="Aparajita" w:hAnsi="Aparajita" w:cs="Aparajita"/>
        </w:rPr>
        <w:t>,</w:t>
      </w:r>
      <w:proofErr w:type="gramEnd"/>
      <w:r w:rsidRPr="00F51B2A">
        <w:rPr>
          <w:rFonts w:ascii="Aparajita" w:hAnsi="Aparajita" w:cs="Aparajita"/>
        </w:rPr>
        <w:br/>
      </w:r>
      <w:r w:rsidRPr="00F51B2A">
        <w:rPr>
          <w:rFonts w:ascii="Aparajita" w:hAnsi="Aparajita" w:cs="Aparajita"/>
        </w:rPr>
        <w:br/>
        <w:t xml:space="preserve">I am writing to invite you to be a second reader on a senior </w:t>
      </w:r>
      <w:proofErr w:type="spellStart"/>
      <w:r w:rsidRPr="00F51B2A">
        <w:rPr>
          <w:rFonts w:ascii="Aparajita" w:hAnsi="Aparajita" w:cs="Aparajita"/>
        </w:rPr>
        <w:t>honours</w:t>
      </w:r>
      <w:proofErr w:type="spellEnd"/>
      <w:r w:rsidRPr="00F51B2A">
        <w:rPr>
          <w:rFonts w:ascii="Aparajita" w:hAnsi="Aparajita" w:cs="Aparajita"/>
        </w:rPr>
        <w:t xml:space="preserve"> research paper being undertaken by ____________________, a student in the Bachelor of Arts and Science program.</w:t>
      </w:r>
    </w:p>
    <w:p w:rsidR="00CB324A" w:rsidRPr="00F51B2A" w:rsidRDefault="00CB324A" w:rsidP="00CB324A">
      <w:pPr>
        <w:rPr>
          <w:rFonts w:ascii="Aparajita" w:hAnsi="Aparajita" w:cs="Aparajita"/>
        </w:rPr>
      </w:pPr>
      <w:r w:rsidRPr="00F51B2A">
        <w:rPr>
          <w:rFonts w:ascii="Aparajita" w:hAnsi="Aparajita" w:cs="Aparajita"/>
        </w:rPr>
        <w:t xml:space="preserve">I am an instructor in the BAS program and am responsible for organizing the senior research paper component of our graduating students’ degree requirements.  The BAS program requires students to complete a minor from the BSc Program, a minor from the BA Program, and an interdisciplinary Arts/Sciences core of courses designed specifically for this program and available only to BAS students.  The capstone experience for the senior cohort is </w:t>
      </w:r>
      <w:r w:rsidRPr="00F51B2A">
        <w:rPr>
          <w:rFonts w:ascii="Aparajita" w:hAnsi="Aparajita" w:cs="Aparajita"/>
          <w:b/>
        </w:rPr>
        <w:t xml:space="preserve">ASCI*4010 </w:t>
      </w:r>
      <w:proofErr w:type="spellStart"/>
      <w:r w:rsidRPr="00F51B2A">
        <w:rPr>
          <w:rFonts w:ascii="Aparajita" w:hAnsi="Aparajita" w:cs="Aparajita"/>
          <w:b/>
        </w:rPr>
        <w:t>Honours</w:t>
      </w:r>
      <w:proofErr w:type="spellEnd"/>
      <w:r w:rsidRPr="00F51B2A">
        <w:rPr>
          <w:rFonts w:ascii="Aparajita" w:hAnsi="Aparajita" w:cs="Aparajita"/>
          <w:b/>
        </w:rPr>
        <w:t xml:space="preserve"> Research </w:t>
      </w:r>
      <w:r>
        <w:rPr>
          <w:rFonts w:ascii="Aparajita" w:hAnsi="Aparajita" w:cs="Aparajita"/>
          <w:b/>
        </w:rPr>
        <w:t>Seminar</w:t>
      </w:r>
      <w:r w:rsidRPr="00F51B2A">
        <w:rPr>
          <w:rFonts w:ascii="Aparajita" w:hAnsi="Aparajita" w:cs="Aparajita"/>
        </w:rPr>
        <w:t xml:space="preserve">.  The goals of this intensive (1.0 credit) course are to permit the students to hone their library research skills and to experience and produce through their own work one extended example of integrating their Science and Arts minors in a single project.  </w:t>
      </w:r>
    </w:p>
    <w:p w:rsidR="00CB324A" w:rsidRPr="00F51B2A" w:rsidRDefault="00CB324A" w:rsidP="00CB324A">
      <w:pPr>
        <w:rPr>
          <w:rFonts w:ascii="Aparajita" w:hAnsi="Aparajita" w:cs="Aparajita"/>
        </w:rPr>
      </w:pPr>
      <w:proofErr w:type="gramStart"/>
      <w:r w:rsidRPr="00F51B2A">
        <w:rPr>
          <w:rFonts w:ascii="Aparajita" w:hAnsi="Aparajita" w:cs="Aparajita"/>
        </w:rPr>
        <w:t>This semester, the students will work on refining draft stages, and will each present their work-in-progress to their classmates.</w:t>
      </w:r>
      <w:proofErr w:type="gramEnd"/>
      <w:r w:rsidRPr="00F51B2A">
        <w:rPr>
          <w:rFonts w:ascii="Aparajita" w:hAnsi="Aparajita" w:cs="Aparajita"/>
        </w:rPr>
        <w:t xml:space="preserve"> When the fi</w:t>
      </w:r>
      <w:r>
        <w:rPr>
          <w:rFonts w:ascii="Aparajita" w:hAnsi="Aparajita" w:cs="Aparajita"/>
        </w:rPr>
        <w:t>nal paper is complete [around 10</w:t>
      </w:r>
      <w:r w:rsidRPr="00F51B2A">
        <w:rPr>
          <w:rFonts w:ascii="Aparajita" w:hAnsi="Aparajita" w:cs="Aparajita"/>
        </w:rPr>
        <w:t xml:space="preserve"> 000 words], it will be marked by me as the primary instructor for the course as well as by a second reader. The second reader’s participation in the grading process wi</w:t>
      </w:r>
      <w:r>
        <w:rPr>
          <w:rFonts w:ascii="Aparajita" w:hAnsi="Aparajita" w:cs="Aparajita"/>
        </w:rPr>
        <w:t xml:space="preserve">ll be to </w:t>
      </w:r>
      <w:proofErr w:type="gramStart"/>
      <w:r>
        <w:rPr>
          <w:rFonts w:ascii="Aparajita" w:hAnsi="Aparajita" w:cs="Aparajita"/>
        </w:rPr>
        <w:t>read through</w:t>
      </w:r>
      <w:proofErr w:type="gramEnd"/>
      <w:r>
        <w:rPr>
          <w:rFonts w:ascii="Aparajita" w:hAnsi="Aparajita" w:cs="Aparajita"/>
        </w:rPr>
        <w:t xml:space="preserve"> the final</w:t>
      </w:r>
      <w:r w:rsidRPr="00F51B2A">
        <w:rPr>
          <w:rFonts w:ascii="Aparajita" w:hAnsi="Aparajita" w:cs="Aparajita"/>
        </w:rPr>
        <w:t xml:space="preserve"> paper and </w:t>
      </w:r>
      <w:r w:rsidRPr="00F51B2A">
        <w:rPr>
          <w:rFonts w:ascii="Aparajita" w:hAnsi="Aparajita" w:cs="Aparajita"/>
        </w:rPr>
        <w:br/>
        <w:t>provide written commenta</w:t>
      </w:r>
      <w:r>
        <w:rPr>
          <w:rFonts w:ascii="Aparajita" w:hAnsi="Aparajita" w:cs="Aparajita"/>
        </w:rPr>
        <w:t>ry that can be forwarded to the</w:t>
      </w:r>
      <w:r w:rsidRPr="00F51B2A">
        <w:rPr>
          <w:rFonts w:ascii="Aparajita" w:hAnsi="Aparajita" w:cs="Aparajita"/>
        </w:rPr>
        <w:t xml:space="preserve"> student by me.  A second reader’s additional perspective will provide a welcome opportunity for students t</w:t>
      </w:r>
      <w:r>
        <w:rPr>
          <w:rFonts w:ascii="Aparajita" w:hAnsi="Aparajita" w:cs="Aparajita"/>
        </w:rPr>
        <w:t>o see possibilities for further</w:t>
      </w:r>
      <w:r w:rsidRPr="00F51B2A">
        <w:rPr>
          <w:rFonts w:ascii="Aparajita" w:hAnsi="Aparajita" w:cs="Aparajita"/>
        </w:rPr>
        <w:t xml:space="preserve"> work, should they choose to pursue</w:t>
      </w:r>
      <w:r>
        <w:rPr>
          <w:rFonts w:ascii="Aparajita" w:hAnsi="Aparajita" w:cs="Aparajita"/>
        </w:rPr>
        <w:t xml:space="preserve"> further studies, and/or simply</w:t>
      </w:r>
      <w:r w:rsidRPr="00F51B2A">
        <w:rPr>
          <w:rFonts w:ascii="Aparajita" w:hAnsi="Aparajita" w:cs="Aparajita"/>
        </w:rPr>
        <w:t xml:space="preserve"> confirm for them where they have don</w:t>
      </w:r>
      <w:r>
        <w:rPr>
          <w:rFonts w:ascii="Aparajita" w:hAnsi="Aparajita" w:cs="Aparajita"/>
        </w:rPr>
        <w:t>e well and where there could be</w:t>
      </w:r>
      <w:r w:rsidRPr="00F51B2A">
        <w:rPr>
          <w:rFonts w:ascii="Aparajita" w:hAnsi="Aparajita" w:cs="Aparajita"/>
        </w:rPr>
        <w:t xml:space="preserve"> improvement in their current level of study.</w:t>
      </w:r>
      <w:r w:rsidRPr="00F51B2A">
        <w:rPr>
          <w:rFonts w:ascii="Aparajita" w:hAnsi="Aparajita" w:cs="Aparajita"/>
        </w:rPr>
        <w:br/>
      </w:r>
      <w:r w:rsidRPr="00F51B2A">
        <w:rPr>
          <w:rFonts w:ascii="Aparajita" w:hAnsi="Aparajita" w:cs="Aparajita"/>
        </w:rPr>
        <w:br/>
      </w:r>
      <w:r w:rsidRPr="00F51B2A">
        <w:rPr>
          <w:rFonts w:ascii="Aparajita" w:hAnsi="Aparajita" w:cs="Aparajita"/>
        </w:rPr>
        <w:lastRenderedPageBreak/>
        <w:t>The paper that I would like to forward to you electronically is</w:t>
      </w:r>
      <w:proofErr w:type="gramStart"/>
      <w:r w:rsidRPr="00F51B2A">
        <w:rPr>
          <w:rFonts w:ascii="Aparajita" w:hAnsi="Aparajita" w:cs="Aparajita"/>
        </w:rPr>
        <w:t>:</w:t>
      </w:r>
      <w:proofErr w:type="gramEnd"/>
      <w:r w:rsidRPr="00F51B2A">
        <w:rPr>
          <w:rFonts w:ascii="Aparajita" w:hAnsi="Aparajita" w:cs="Aparajita"/>
        </w:rPr>
        <w:br/>
        <w:t xml:space="preserve">Topic of Paper:  </w:t>
      </w:r>
      <w:r w:rsidRPr="00F51B2A">
        <w:rPr>
          <w:rFonts w:ascii="Aparajita" w:hAnsi="Aparajita" w:cs="Aparajita"/>
        </w:rPr>
        <w:br/>
        <w:t xml:space="preserve">Student’s Name:   </w:t>
      </w:r>
      <w:r w:rsidRPr="00F51B2A">
        <w:rPr>
          <w:rFonts w:ascii="Aparajita" w:hAnsi="Aparajita" w:cs="Aparajita"/>
        </w:rPr>
        <w:br/>
        <w:t xml:space="preserve">Student’s Minors:  </w:t>
      </w:r>
      <w:r w:rsidRPr="00F51B2A">
        <w:rPr>
          <w:rFonts w:ascii="Aparajita" w:hAnsi="Aparajita" w:cs="Aparajita"/>
        </w:rPr>
        <w:br/>
      </w:r>
      <w:r w:rsidRPr="00F51B2A">
        <w:rPr>
          <w:rFonts w:ascii="Aparajita" w:hAnsi="Aparajita" w:cs="Aparajita"/>
        </w:rPr>
        <w:br/>
        <w:t>Should you be able to act as second reader, the paper will be sent to you elec</w:t>
      </w:r>
      <w:r>
        <w:rPr>
          <w:rFonts w:ascii="Aparajita" w:hAnsi="Aparajita" w:cs="Aparajita"/>
        </w:rPr>
        <w:t xml:space="preserve">tronically </w:t>
      </w:r>
      <w:r>
        <w:rPr>
          <w:rFonts w:ascii="Aparajita" w:hAnsi="Aparajita" w:cs="Aparajita"/>
        </w:rPr>
        <w:t>not later than Wednesday April 11</w:t>
      </w:r>
      <w:r w:rsidRPr="00F51B2A">
        <w:rPr>
          <w:rFonts w:ascii="Aparajita" w:hAnsi="Aparajita" w:cs="Aparajita"/>
        </w:rPr>
        <w:t>th.  I will need to receive your comments on the paper (also elect</w:t>
      </w:r>
      <w:r>
        <w:rPr>
          <w:rFonts w:ascii="Aparajita" w:hAnsi="Aparajita" w:cs="Aparajita"/>
        </w:rPr>
        <w:t xml:space="preserve">ronically) by Friday, April </w:t>
      </w:r>
      <w:proofErr w:type="gramStart"/>
      <w:r>
        <w:rPr>
          <w:rFonts w:ascii="Aparajita" w:hAnsi="Aparajita" w:cs="Aparajita"/>
        </w:rPr>
        <w:t>22</w:t>
      </w:r>
      <w:r w:rsidRPr="00CB324A">
        <w:rPr>
          <w:rFonts w:ascii="Aparajita" w:hAnsi="Aparajita" w:cs="Aparajita"/>
          <w:vertAlign w:val="superscript"/>
        </w:rPr>
        <w:t>nd</w:t>
      </w:r>
      <w:proofErr w:type="gramEnd"/>
      <w:r>
        <w:rPr>
          <w:rFonts w:ascii="Aparajita" w:hAnsi="Aparajita" w:cs="Aparajita"/>
        </w:rPr>
        <w:t>,</w:t>
      </w:r>
      <w:r w:rsidRPr="00F51B2A">
        <w:rPr>
          <w:rFonts w:ascii="Aparajita" w:hAnsi="Aparajita" w:cs="Aparajita"/>
        </w:rPr>
        <w:t xml:space="preserve"> after which time I will submit final grades and forward your input and my comments to the student.</w:t>
      </w:r>
      <w:r w:rsidRPr="00F51B2A">
        <w:rPr>
          <w:rFonts w:ascii="Aparajita" w:hAnsi="Aparajita" w:cs="Aparajita"/>
        </w:rPr>
        <w:br/>
      </w:r>
      <w:r w:rsidRPr="00F51B2A">
        <w:rPr>
          <w:rFonts w:ascii="Aparajita" w:hAnsi="Aparajita" w:cs="Aparajita"/>
        </w:rPr>
        <w:br/>
        <w:t xml:space="preserve">This request represents a small investment of time for second readers but will yield significant benefits for this cohort of students in their final semester of this unique program.  Your contribution </w:t>
      </w:r>
      <w:proofErr w:type="gramStart"/>
      <w:r w:rsidRPr="00F51B2A">
        <w:rPr>
          <w:rFonts w:ascii="Aparajita" w:hAnsi="Aparajita" w:cs="Aparajita"/>
        </w:rPr>
        <w:t>will be formally acknowledged</w:t>
      </w:r>
      <w:proofErr w:type="gramEnd"/>
      <w:r w:rsidRPr="00F51B2A">
        <w:rPr>
          <w:rFonts w:ascii="Aparajita" w:hAnsi="Aparajita" w:cs="Aparajita"/>
        </w:rPr>
        <w:t xml:space="preserve"> for your dossier with a letter of appreciation from the chair of the BAS Program Committee and the Designated Dean of the Program.</w:t>
      </w:r>
      <w:r w:rsidRPr="00F51B2A">
        <w:rPr>
          <w:rFonts w:ascii="Aparajita" w:hAnsi="Aparajita" w:cs="Aparajita"/>
        </w:rPr>
        <w:br/>
      </w:r>
      <w:r w:rsidRPr="00F51B2A">
        <w:rPr>
          <w:rFonts w:ascii="Aparajita" w:hAnsi="Aparajita" w:cs="Aparajita"/>
        </w:rPr>
        <w:br/>
        <w:t xml:space="preserve">Please RSVP your willingness to act as a second reader for the above paper as soon as possible via email to </w:t>
      </w:r>
      <w:r>
        <w:rPr>
          <w:rFonts w:ascii="Aparajita" w:hAnsi="Aparajita" w:cs="Aparajita"/>
          <w:u w:val="single"/>
        </w:rPr>
        <w:t>barclayp</w:t>
      </w:r>
      <w:r w:rsidRPr="00F51B2A">
        <w:rPr>
          <w:rFonts w:ascii="Aparajita" w:hAnsi="Aparajita" w:cs="Aparajita"/>
          <w:u w:val="single"/>
        </w:rPr>
        <w:t>@uoguelph.ca</w:t>
      </w:r>
      <w:r w:rsidRPr="00F51B2A">
        <w:rPr>
          <w:rFonts w:ascii="Aparajita" w:hAnsi="Aparajita" w:cs="Aparajita"/>
        </w:rPr>
        <w:t xml:space="preserve">.  I look forward to hearing from you and hope to have you join in and contribute to this very special academic </w:t>
      </w:r>
      <w:proofErr w:type="spellStart"/>
      <w:r w:rsidRPr="00F51B2A">
        <w:rPr>
          <w:rFonts w:ascii="Aparajita" w:hAnsi="Aparajita" w:cs="Aparajita"/>
        </w:rPr>
        <w:t>programme</w:t>
      </w:r>
      <w:proofErr w:type="spellEnd"/>
      <w:r w:rsidRPr="00F51B2A">
        <w:rPr>
          <w:rFonts w:ascii="Aparajita" w:hAnsi="Aparajita" w:cs="Aparajita"/>
        </w:rPr>
        <w:t xml:space="preserve"> and senior student experience.</w:t>
      </w:r>
      <w:r w:rsidRPr="00F51B2A">
        <w:rPr>
          <w:rFonts w:ascii="Aparajita" w:hAnsi="Aparajita" w:cs="Aparajita"/>
        </w:rPr>
        <w:br/>
      </w:r>
      <w:r w:rsidRPr="00F51B2A">
        <w:rPr>
          <w:rFonts w:ascii="Aparajita" w:hAnsi="Aparajita" w:cs="Aparajita"/>
        </w:rPr>
        <w:br/>
        <w:t>Thank you.</w:t>
      </w:r>
    </w:p>
    <w:p w:rsidR="00CB324A" w:rsidRPr="00DB4B8F" w:rsidRDefault="00CB324A" w:rsidP="00CB324A">
      <w:pPr>
        <w:rPr>
          <w:rFonts w:ascii="Aparajita" w:hAnsi="Aparajita" w:cs="Aparajita"/>
        </w:rPr>
      </w:pPr>
      <w:r>
        <w:rPr>
          <w:rFonts w:ascii="Aparajita" w:hAnsi="Aparajita" w:cs="Aparajita"/>
        </w:rPr>
        <w:t>Dr. Pat Barclay</w:t>
      </w:r>
      <w:r w:rsidRPr="00F51B2A">
        <w:rPr>
          <w:rFonts w:ascii="Aparajita" w:hAnsi="Aparajita" w:cs="Aparajita"/>
        </w:rPr>
        <w:br/>
        <w:t>BAS Pr</w:t>
      </w:r>
      <w:r>
        <w:rPr>
          <w:rFonts w:ascii="Aparajita" w:hAnsi="Aparajita" w:cs="Aparajita"/>
        </w:rPr>
        <w:t>ogram &amp; Department of Psychology</w:t>
      </w:r>
      <w:r w:rsidRPr="00F51B2A">
        <w:rPr>
          <w:rFonts w:ascii="Aparajita" w:hAnsi="Aparajita" w:cs="Aparajita"/>
        </w:rPr>
        <w:br/>
        <w:t xml:space="preserve">cc. </w:t>
      </w:r>
      <w:proofErr w:type="spellStart"/>
      <w:r>
        <w:rPr>
          <w:rFonts w:ascii="Aparajita" w:hAnsi="Aparajita" w:cs="Aparajita"/>
        </w:rPr>
        <w:t>Ruediger</w:t>
      </w:r>
      <w:proofErr w:type="spellEnd"/>
      <w:r>
        <w:rPr>
          <w:rFonts w:ascii="Aparajita" w:hAnsi="Aparajita" w:cs="Aparajita"/>
        </w:rPr>
        <w:t xml:space="preserve"> Muller, Assoc. Dean Academic, College of Arts</w:t>
      </w:r>
    </w:p>
    <w:p w:rsidR="00CB324A" w:rsidRDefault="00CB324A" w:rsidP="00CB324A"/>
    <w:p w:rsidR="00CB324A" w:rsidRDefault="00CB324A" w:rsidP="00CB324A">
      <w:pPr>
        <w:rPr>
          <w:rStyle w:val="Emphasis"/>
          <w:color w:val="auto"/>
        </w:rPr>
      </w:pPr>
      <w:r>
        <w:rPr>
          <w:rStyle w:val="Emphasis"/>
          <w:color w:val="auto"/>
        </w:rPr>
        <w:t xml:space="preserve"> </w:t>
      </w:r>
    </w:p>
    <w:p w:rsidR="00CB324A" w:rsidRPr="009363F1" w:rsidRDefault="00CB324A" w:rsidP="00CB324A">
      <w:pPr>
        <w:rPr>
          <w:rStyle w:val="Emphasis"/>
          <w:color w:val="auto"/>
        </w:rPr>
      </w:pPr>
    </w:p>
    <w:sectPr w:rsidR="00CB324A" w:rsidRPr="009363F1"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0D2"/>
    <w:multiLevelType w:val="hybridMultilevel"/>
    <w:tmpl w:val="974A7662"/>
    <w:lvl w:ilvl="0" w:tplc="B32E6A4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E04E5A"/>
    <w:multiLevelType w:val="hybridMultilevel"/>
    <w:tmpl w:val="52863A02"/>
    <w:lvl w:ilvl="0" w:tplc="0A1424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7F40"/>
    <w:multiLevelType w:val="hybridMultilevel"/>
    <w:tmpl w:val="746A83F4"/>
    <w:lvl w:ilvl="0" w:tplc="46626C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A4459F"/>
    <w:multiLevelType w:val="hybridMultilevel"/>
    <w:tmpl w:val="0F3011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43F20"/>
    <w:rsid w:val="000460C2"/>
    <w:rsid w:val="0005172E"/>
    <w:rsid w:val="00056A81"/>
    <w:rsid w:val="00062372"/>
    <w:rsid w:val="00067DDE"/>
    <w:rsid w:val="0008422A"/>
    <w:rsid w:val="00091754"/>
    <w:rsid w:val="00100E42"/>
    <w:rsid w:val="00120B7B"/>
    <w:rsid w:val="001905AF"/>
    <w:rsid w:val="001A13CB"/>
    <w:rsid w:val="001C1586"/>
    <w:rsid w:val="001C2158"/>
    <w:rsid w:val="001E24EC"/>
    <w:rsid w:val="00224224"/>
    <w:rsid w:val="00243317"/>
    <w:rsid w:val="00244565"/>
    <w:rsid w:val="002532BF"/>
    <w:rsid w:val="00264185"/>
    <w:rsid w:val="00270FC4"/>
    <w:rsid w:val="002D14A4"/>
    <w:rsid w:val="002F7ACA"/>
    <w:rsid w:val="00344E45"/>
    <w:rsid w:val="003C1B15"/>
    <w:rsid w:val="003C4A4A"/>
    <w:rsid w:val="003F36E1"/>
    <w:rsid w:val="00405963"/>
    <w:rsid w:val="00454DF4"/>
    <w:rsid w:val="004603DE"/>
    <w:rsid w:val="00476127"/>
    <w:rsid w:val="004973B0"/>
    <w:rsid w:val="004A6F72"/>
    <w:rsid w:val="004C07CD"/>
    <w:rsid w:val="004E42DC"/>
    <w:rsid w:val="005133AE"/>
    <w:rsid w:val="0056213F"/>
    <w:rsid w:val="005B3ADB"/>
    <w:rsid w:val="005C250A"/>
    <w:rsid w:val="005C58DF"/>
    <w:rsid w:val="005D5594"/>
    <w:rsid w:val="00616685"/>
    <w:rsid w:val="00684F00"/>
    <w:rsid w:val="006B4CF7"/>
    <w:rsid w:val="006C259D"/>
    <w:rsid w:val="00762F70"/>
    <w:rsid w:val="00787345"/>
    <w:rsid w:val="007D38F5"/>
    <w:rsid w:val="007E6190"/>
    <w:rsid w:val="007E62E0"/>
    <w:rsid w:val="007F1643"/>
    <w:rsid w:val="008044CD"/>
    <w:rsid w:val="008141A5"/>
    <w:rsid w:val="00815B18"/>
    <w:rsid w:val="00866634"/>
    <w:rsid w:val="008A7E6B"/>
    <w:rsid w:val="00901A93"/>
    <w:rsid w:val="00927A14"/>
    <w:rsid w:val="009363F1"/>
    <w:rsid w:val="00941439"/>
    <w:rsid w:val="00955F38"/>
    <w:rsid w:val="00957ECA"/>
    <w:rsid w:val="0099033D"/>
    <w:rsid w:val="009A1782"/>
    <w:rsid w:val="009A437B"/>
    <w:rsid w:val="009B48EC"/>
    <w:rsid w:val="00A011C1"/>
    <w:rsid w:val="00A12E29"/>
    <w:rsid w:val="00A74602"/>
    <w:rsid w:val="00A908EA"/>
    <w:rsid w:val="00A910CF"/>
    <w:rsid w:val="00AC5031"/>
    <w:rsid w:val="00AF56C9"/>
    <w:rsid w:val="00B9551A"/>
    <w:rsid w:val="00BB745B"/>
    <w:rsid w:val="00BB7CDF"/>
    <w:rsid w:val="00BC4FE8"/>
    <w:rsid w:val="00C03F89"/>
    <w:rsid w:val="00C111F4"/>
    <w:rsid w:val="00C2216E"/>
    <w:rsid w:val="00C614DA"/>
    <w:rsid w:val="00CA4993"/>
    <w:rsid w:val="00CB324A"/>
    <w:rsid w:val="00D31269"/>
    <w:rsid w:val="00D41DC9"/>
    <w:rsid w:val="00DA1703"/>
    <w:rsid w:val="00DA2638"/>
    <w:rsid w:val="00DC6544"/>
    <w:rsid w:val="00DD7338"/>
    <w:rsid w:val="00E24C2E"/>
    <w:rsid w:val="00E41CD8"/>
    <w:rsid w:val="00E50B9D"/>
    <w:rsid w:val="00E50D6E"/>
    <w:rsid w:val="00F06234"/>
    <w:rsid w:val="00F152BA"/>
    <w:rsid w:val="00F31460"/>
    <w:rsid w:val="00F400CC"/>
    <w:rsid w:val="00F447AC"/>
    <w:rsid w:val="00FA7736"/>
    <w:rsid w:val="00FD493B"/>
    <w:rsid w:val="00FD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8E2F"/>
  <w15:docId w15:val="{6D88356E-17F8-4A5D-B020-A8206D94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1460"/>
    <w:pPr>
      <w:autoSpaceDE w:val="0"/>
      <w:autoSpaceDN w:val="0"/>
      <w:adjustRightInd w:val="0"/>
      <w:spacing w:after="0" w:line="240" w:lineRule="auto"/>
    </w:pPr>
    <w:rPr>
      <w:rFonts w:ascii="Cambria" w:hAnsi="Cambria" w:cs="Cambri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csd/" TargetMode="External"/><Relationship Id="rId13" Type="http://schemas.openxmlformats.org/officeDocument/2006/relationships/hyperlink" Target="http://www.lifetechnologies.com/us/en/home/communities-social/blog/blogs/lab-meeting-presentations.html" TargetMode="Externa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grds-proc.shtml" TargetMode="External"/><Relationship Id="rId11" Type="http://schemas.openxmlformats.org/officeDocument/2006/relationships/hyperlink" Target="https://www.uoguelph.ca/registrar/calendars/undergraduate/current/c03/index.shtml" TargetMode="External"/><Relationship Id="rId5" Type="http://schemas.openxmlformats.org/officeDocument/2006/relationships/hyperlink" Target="mailto:barclayp@uoguelph.ca" TargetMode="External"/><Relationship Id="rId15" Type="http://schemas.openxmlformats.org/officeDocument/2006/relationships/theme" Target="theme/theme1.xml"/><Relationship Id="rId10" Type="http://schemas.openxmlformats.org/officeDocument/2006/relationships/hyperlink" Target="https://courseeval.uoguelph.ca/ceval_CEC.php" TargetMode="External"/><Relationship Id="rId4" Type="http://schemas.openxmlformats.org/officeDocument/2006/relationships/webSettings" Target="webSettings.xml"/><Relationship Id="rId9" Type="http://schemas.openxmlformats.org/officeDocument/2006/relationships/hyperlink" Target="https://www.uoguelph.ca/c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barclay</cp:lastModifiedBy>
  <cp:revision>4</cp:revision>
  <cp:lastPrinted>2012-12-05T15:32:00Z</cp:lastPrinted>
  <dcterms:created xsi:type="dcterms:W3CDTF">2017-12-14T18:00:00Z</dcterms:created>
  <dcterms:modified xsi:type="dcterms:W3CDTF">2018-01-05T18:03:00Z</dcterms:modified>
</cp:coreProperties>
</file>